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0" w:type="dxa"/>
        <w:jc w:val="left"/>
        <w:tblCellMar>
          <w:top w:w="0" w:type="dxa"/>
          <w:left w:w="0" w:type="dxa"/>
          <w:bottom w:w="0" w:type="dxa"/>
          <w:right w:w="0" w:type="dxa"/>
        </w:tblCellMar>
      </w:tblPr>
      <w:tblGrid>
        <w:gridCol w:w="3289"/>
        <w:gridCol w:w="5351"/>
      </w:tblGrid>
      <w:tr>
        <w:tblPrEx>
          <w:tblW w:w="0" w:type="dxa"/>
          <w:jc w:val="left"/>
          <w:tblCellMar>
            <w:top w:w="0" w:type="dxa"/>
            <w:left w:w="0" w:type="dxa"/>
            <w:bottom w:w="0" w:type="dxa"/>
            <w:right w:w="0" w:type="dxa"/>
          </w:tblCellMar>
        </w:tblPrEx>
        <w:trPr>
          <w:jc w:val="left"/>
        </w:trPr>
        <w:tc>
          <w:tcPr>
            <w:tcW w:w="3348" w:type="dxa"/>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CHÍNH PHỦ - ỦY BAN TRUNG ƯƠNG MẶT TRẬN TỔ QUỐC VIỆT NAM</w:t>
            </w:r>
            <w:r>
              <w:rPr>
                <w:b/>
                <w:bCs/>
                <w:rtl w:val="0"/>
              </w:rPr>
              <w:br/>
            </w:r>
            <w:r>
              <w:rPr>
                <w:b/>
                <w:bCs/>
                <w:rtl w:val="0"/>
              </w:rPr>
              <w:t>-------</w:t>
            </w:r>
          </w:p>
        </w:tc>
        <w:tc>
          <w:tcPr>
            <w:tcW w:w="5538" w:type="dxa"/>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0" w:type="dxa"/>
          <w:jc w:val="left"/>
          <w:tblCellMar>
            <w:top w:w="0" w:type="dxa"/>
            <w:left w:w="0" w:type="dxa"/>
            <w:bottom w:w="0" w:type="dxa"/>
            <w:right w:w="0" w:type="dxa"/>
          </w:tblCellMar>
        </w:tblPrEx>
        <w:trPr>
          <w:jc w:val="left"/>
        </w:trPr>
        <w:tc>
          <w:tcPr>
            <w:tcW w:w="3348" w:type="dxa"/>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Số: 01/2014/NQLT/CP-UBTƯMTTQVN</w:t>
            </w:r>
          </w:p>
        </w:tc>
        <w:tc>
          <w:tcPr>
            <w:tcW w:w="5538" w:type="dxa"/>
            <w:shd w:val="clear" w:color="auto" w:fill="auto"/>
            <w:tcMar>
              <w:top w:w="0" w:type="dxa"/>
              <w:left w:w="0" w:type="dxa"/>
              <w:bottom w:w="0" w:type="dxa"/>
              <w:right w:w="0" w:type="dxa"/>
            </w:tcMar>
          </w:tcPr>
          <w:p>
            <w:pPr>
              <w:bidi w:val="0"/>
              <w:spacing w:before="120" w:beforeAutospacing="0" w:after="0" w:afterAutospacing="0"/>
              <w:jc w:val="right"/>
              <w:rPr>
                <w:rtl w:val="0"/>
              </w:rPr>
            </w:pPr>
            <w:r>
              <w:rPr>
                <w:i/>
                <w:iCs/>
                <w:rtl w:val="0"/>
              </w:rPr>
              <w:t>Hà Nội, ngày 18 tháng 11 năm 2014</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QUYẾT LIÊN TỊCH</w:t>
      </w:r>
      <w:bookmarkEnd w:id="0"/>
    </w:p>
    <w:p>
      <w:pPr>
        <w:bidi w:val="0"/>
        <w:spacing w:before="120" w:beforeAutospacing="0" w:after="280" w:afterAutospacing="1"/>
        <w:jc w:val="center"/>
      </w:pPr>
      <w:bookmarkStart w:id="1" w:name="loai_1_name"/>
      <w:r>
        <w:rPr>
          <w:rtl w:val="0"/>
        </w:rPr>
        <w:t>HƯỚNG DẪN PHỐI HỢP THỰC HIỆN MỘT SỐ QUY ĐỊNH CỦA PHÁP LUẬT VỀ HÒA GIẢI Ở CƠ SỞ</w:t>
      </w:r>
      <w:bookmarkEnd w:id="1"/>
    </w:p>
    <w:p>
      <w:pPr>
        <w:bidi w:val="0"/>
        <w:spacing w:before="120" w:beforeAutospacing="0" w:after="280" w:afterAutospacing="1"/>
      </w:pPr>
      <w:r>
        <w:rPr>
          <w:i/>
          <w:iCs/>
          <w:rtl w:val="0"/>
        </w:rPr>
        <w:t>Căn cứ Luật Tổ chức Chính phủ ngày 25 tháng 12 năm 2001;</w:t>
      </w:r>
    </w:p>
    <w:p>
      <w:pPr>
        <w:bidi w:val="0"/>
        <w:spacing w:before="120" w:beforeAutospacing="0" w:after="280" w:afterAutospacing="1"/>
      </w:pPr>
      <w:r>
        <w:rPr>
          <w:i/>
          <w:iCs/>
          <w:rtl w:val="0"/>
        </w:rPr>
        <w:t>Căn cứ Luật Mặt trận Tổ quốc Việt Nam ngày 26 tháng 6 năm 1999;</w:t>
      </w:r>
    </w:p>
    <w:p>
      <w:pPr>
        <w:bidi w:val="0"/>
        <w:spacing w:before="120" w:beforeAutospacing="0" w:after="280" w:afterAutospacing="1"/>
      </w:pPr>
      <w:r>
        <w:rPr>
          <w:i/>
          <w:iCs/>
          <w:rtl w:val="0"/>
        </w:rPr>
        <w:t>Căn cứ Luật Ban hành văn bản quy phạm pháp luật ngày 12 tháng 6 năm 2008;</w:t>
      </w:r>
    </w:p>
    <w:p>
      <w:pPr>
        <w:bidi w:val="0"/>
        <w:spacing w:before="120" w:beforeAutospacing="0" w:after="280" w:afterAutospacing="1"/>
      </w:pPr>
      <w:r>
        <w:rPr>
          <w:i/>
          <w:iCs/>
          <w:rtl w:val="0"/>
        </w:rPr>
        <w:t>Căn cứ Luật Hòa giải ở cơ sở ngày 20 tháng 6 năm 2013,</w:t>
      </w:r>
    </w:p>
    <w:p>
      <w:pPr>
        <w:bidi w:val="0"/>
        <w:spacing w:before="120" w:beforeAutospacing="0" w:after="280" w:afterAutospacing="1"/>
      </w:pPr>
      <w:r>
        <w:rPr>
          <w:i/>
          <w:iCs/>
          <w:rtl w:val="0"/>
        </w:rPr>
        <w:t xml:space="preserve">Chính phủ và </w:t>
      </w:r>
      <w:r>
        <w:rPr>
          <w:i/>
          <w:iCs/>
          <w:shd w:val="solid" w:color="FFFFFF" w:fill="auto"/>
          <w:rtl w:val="0"/>
        </w:rPr>
        <w:t>Ủy ban</w:t>
      </w:r>
      <w:r>
        <w:rPr>
          <w:i/>
          <w:iCs/>
          <w:rtl w:val="0"/>
        </w:rPr>
        <w:t xml:space="preserve"> Trung ương Mặt trận Tổ quốc Việt Nam ban hành Nghị quyết liên tịch </w:t>
      </w:r>
      <w:r>
        <w:rPr>
          <w:i/>
          <w:iCs/>
          <w:shd w:val="solid" w:color="FFFFFF" w:fill="auto"/>
          <w:rtl w:val="0"/>
        </w:rPr>
        <w:t>hướng dẫn</w:t>
      </w:r>
      <w:r>
        <w:rPr>
          <w:i/>
          <w:iCs/>
          <w:rtl w:val="0"/>
        </w:rPr>
        <w:t xml:space="preserve"> phối hợp thực hiện một </w:t>
      </w:r>
      <w:r>
        <w:rPr>
          <w:i/>
          <w:iCs/>
          <w:shd w:val="solid" w:color="FFFFFF" w:fill="auto"/>
          <w:rtl w:val="0"/>
        </w:rPr>
        <w:t>số</w:t>
      </w:r>
      <w:r>
        <w:rPr>
          <w:i/>
          <w:iCs/>
          <w:rtl w:val="0"/>
        </w:rPr>
        <w:t xml:space="preserve"> quy định của pháp luật về hòa giải ở cơ sở.</w:t>
      </w:r>
    </w:p>
    <w:p>
      <w:pPr>
        <w:bidi w:val="0"/>
        <w:spacing w:before="120" w:beforeAutospacing="0" w:after="280" w:afterAutospacing="1"/>
      </w:pPr>
      <w:bookmarkStart w:id="2" w:name="chuong_1"/>
      <w:r>
        <w:rPr>
          <w:b/>
          <w:bCs/>
          <w:rtl w:val="0"/>
        </w:rPr>
        <w:t>Chương I</w:t>
      </w:r>
      <w:bookmarkEnd w:id="2"/>
      <w:r>
        <w:rPr>
          <w:b/>
          <w:bCs/>
          <w:rtl w:val="0"/>
        </w:rPr>
        <w:t xml:space="preserve"> </w:t>
      </w:r>
    </w:p>
    <w:p>
      <w:pPr>
        <w:bidi w:val="0"/>
        <w:spacing w:before="120" w:beforeAutospacing="0" w:after="280" w:afterAutospacing="1"/>
        <w:jc w:val="center"/>
      </w:pPr>
      <w:bookmarkStart w:id="3" w:name="chuong_1_name"/>
      <w:r>
        <w:rPr>
          <w:b/>
          <w:bCs/>
          <w:sz w:val="24"/>
          <w:rtl w:val="0"/>
        </w:rPr>
        <w:t>NHỮNG QUY ĐỊNH CHUNG</w:t>
      </w:r>
      <w:bookmarkEnd w:id="3"/>
    </w:p>
    <w:p>
      <w:pPr>
        <w:bidi w:val="0"/>
        <w:spacing w:before="120" w:beforeAutospacing="0" w:after="280" w:afterAutospacing="1"/>
      </w:pPr>
      <w:bookmarkStart w:id="4" w:name="dieu_1"/>
      <w:r>
        <w:rPr>
          <w:b/>
          <w:bCs/>
          <w:rtl w:val="0"/>
        </w:rPr>
        <w:t>Điều 1. Phạm vi điều chỉnh</w:t>
      </w:r>
      <w:bookmarkEnd w:id="4"/>
    </w:p>
    <w:p>
      <w:pPr>
        <w:bidi w:val="0"/>
        <w:spacing w:before="120" w:beforeAutospacing="0" w:after="280" w:afterAutospacing="1"/>
      </w:pPr>
      <w:r>
        <w:rPr>
          <w:rtl w:val="0"/>
        </w:rPr>
        <w:t xml:space="preserve">Nghị quyết liên tịch này hướng dẫn phối hợp thực hiện một số quy định </w:t>
      </w:r>
      <w:r>
        <w:rPr>
          <w:shd w:val="solid" w:color="FFFFFF" w:fill="auto"/>
          <w:rtl w:val="0"/>
        </w:rPr>
        <w:t>của</w:t>
      </w:r>
      <w:r>
        <w:rPr>
          <w:rtl w:val="0"/>
        </w:rPr>
        <w:t xml:space="preserve"> pháp luật về tổ chức, hoạt động hòa giải ở cơ sở và tham gia quản lý nhà nước về hòa giải ở cơ </w:t>
      </w:r>
      <w:r>
        <w:rPr>
          <w:shd w:val="solid" w:color="FFFFFF" w:fill="auto"/>
          <w:rtl w:val="0"/>
        </w:rPr>
        <w:t>sở</w:t>
      </w:r>
      <w:r>
        <w:rPr>
          <w:rtl w:val="0"/>
        </w:rPr>
        <w:t xml:space="preserve"> của Mặt trận Tổ quốc Việt Nam.</w:t>
      </w:r>
    </w:p>
    <w:p>
      <w:pPr>
        <w:bidi w:val="0"/>
        <w:spacing w:before="120" w:beforeAutospacing="0" w:after="280" w:afterAutospacing="1"/>
      </w:pPr>
      <w:bookmarkStart w:id="5" w:name="dieu_2"/>
      <w:r>
        <w:rPr>
          <w:b/>
          <w:bCs/>
          <w:rtl w:val="0"/>
        </w:rPr>
        <w:t>Điều 2. Nguyên tắc phối hợp</w:t>
      </w:r>
      <w:bookmarkEnd w:id="5"/>
    </w:p>
    <w:p>
      <w:pPr>
        <w:bidi w:val="0"/>
        <w:spacing w:before="120" w:beforeAutospacing="0" w:after="280" w:afterAutospacing="1"/>
      </w:pPr>
      <w:r>
        <w:rPr>
          <w:rtl w:val="0"/>
        </w:rPr>
        <w:t xml:space="preserve">1. Việc </w:t>
      </w:r>
      <w:r>
        <w:rPr>
          <w:shd w:val="solid" w:color="FFFFFF" w:fill="auto"/>
          <w:rtl w:val="0"/>
        </w:rPr>
        <w:t>phối hợp</w:t>
      </w:r>
      <w:r>
        <w:rPr>
          <w:rtl w:val="0"/>
        </w:rPr>
        <w:t xml:space="preserve"> hoạt động được thực hiện trên cơ </w:t>
      </w:r>
      <w:r>
        <w:rPr>
          <w:shd w:val="solid" w:color="FFFFFF" w:fill="auto"/>
          <w:rtl w:val="0"/>
        </w:rPr>
        <w:t>sở</w:t>
      </w:r>
      <w:r>
        <w:rPr>
          <w:rtl w:val="0"/>
        </w:rPr>
        <w:t xml:space="preserve"> chức năng, nhiệm vụ, quyền hạn, bảo đảm vai trò, trách nhiệm </w:t>
      </w:r>
      <w:r>
        <w:rPr>
          <w:shd w:val="solid" w:color="FFFFFF" w:fill="auto"/>
          <w:rtl w:val="0"/>
        </w:rPr>
        <w:t>của</w:t>
      </w:r>
      <w:r>
        <w:rPr>
          <w:rtl w:val="0"/>
        </w:rPr>
        <w:t xml:space="preserve"> mỗi cơ quan, tổ chức.</w:t>
      </w:r>
    </w:p>
    <w:p>
      <w:pPr>
        <w:bidi w:val="0"/>
        <w:spacing w:before="120" w:beforeAutospacing="0" w:after="280" w:afterAutospacing="1"/>
      </w:pPr>
      <w:r>
        <w:rPr>
          <w:rtl w:val="0"/>
        </w:rPr>
        <w:t xml:space="preserve">2. Phát huy vai trò nòng cốt của Mặt trận Tổ quốc Việt Nam và các tổ chức thành viên của Mặt trận; tăng cường tính chủ động, tích cực của mỗi cơ quan, tổ chức trong công tác hòa giải ở cơ </w:t>
      </w:r>
      <w:r>
        <w:rPr>
          <w:shd w:val="solid" w:color="FFFFFF" w:fill="auto"/>
          <w:rtl w:val="0"/>
        </w:rPr>
        <w:t>sở</w:t>
      </w:r>
      <w:r>
        <w:rPr>
          <w:rtl w:val="0"/>
        </w:rPr>
        <w:t>.</w:t>
      </w:r>
    </w:p>
    <w:p>
      <w:pPr>
        <w:bidi w:val="0"/>
        <w:spacing w:before="120" w:beforeAutospacing="0" w:after="280" w:afterAutospacing="1"/>
      </w:pPr>
      <w:r>
        <w:rPr>
          <w:rtl w:val="0"/>
        </w:rPr>
        <w:t>3. Việc phối hợp phải thường xuyên, kịp thời, đồng bộ, chặt chẽ, thống nhất, đúng quy định của pháp luật.</w:t>
      </w:r>
    </w:p>
    <w:p>
      <w:pPr>
        <w:bidi w:val="0"/>
        <w:spacing w:before="120" w:beforeAutospacing="0" w:after="280" w:afterAutospacing="1"/>
      </w:pPr>
      <w:bookmarkStart w:id="6" w:name="chuong_2"/>
      <w:r>
        <w:rPr>
          <w:b/>
          <w:bCs/>
          <w:rtl w:val="0"/>
        </w:rPr>
        <w:t>Chương II</w:t>
      </w:r>
      <w:bookmarkEnd w:id="6"/>
    </w:p>
    <w:p>
      <w:pPr>
        <w:bidi w:val="0"/>
        <w:spacing w:before="120" w:beforeAutospacing="0" w:after="280" w:afterAutospacing="1"/>
        <w:jc w:val="center"/>
      </w:pPr>
      <w:bookmarkStart w:id="7" w:name="chuong_2_name"/>
      <w:r>
        <w:rPr>
          <w:b/>
          <w:bCs/>
          <w:sz w:val="24"/>
          <w:rtl w:val="0"/>
        </w:rPr>
        <w:t>PHỐI HỢP THỰC HIỆN QUẢN LÝ NHÀ NƯỚC VỀ HÒA GIẢI Ở CƠ SỞ</w:t>
      </w:r>
      <w:bookmarkEnd w:id="7"/>
    </w:p>
    <w:p>
      <w:pPr>
        <w:bidi w:val="0"/>
        <w:spacing w:before="120" w:beforeAutospacing="0" w:after="280" w:afterAutospacing="1"/>
      </w:pPr>
      <w:bookmarkStart w:id="8" w:name="dieu_3"/>
      <w:r>
        <w:rPr>
          <w:b/>
          <w:bCs/>
          <w:rtl w:val="0"/>
        </w:rPr>
        <w:t>Điều 3. Hướng dẫn và tổ chức thực hiện các quy định của pháp luật về hòa giải ở cơ sở</w:t>
      </w:r>
      <w:bookmarkEnd w:id="8"/>
    </w:p>
    <w:p>
      <w:pPr>
        <w:bidi w:val="0"/>
        <w:spacing w:before="120" w:beforeAutospacing="0" w:after="280" w:afterAutospacing="1"/>
      </w:pPr>
      <w:r>
        <w:rPr>
          <w:shd w:val="solid" w:color="FFFFFF" w:fill="auto"/>
          <w:rtl w:val="0"/>
        </w:rPr>
        <w:t>Ủy ban</w:t>
      </w:r>
      <w:r>
        <w:rPr>
          <w:rtl w:val="0"/>
        </w:rPr>
        <w:t xml:space="preserve"> Trung ương Mặt trận Tổ quốc Việt Nam, Ủy ban Mặt trận Tổ quốc Việt Nam các cấp ở địa phương đóng góp ý kiến về dự thảo văn bản hướng dẫn thực hiện pháp luật về hòa giải ở cơ sở theo đề nghị của Bộ Tư pháp, </w:t>
      </w:r>
      <w:r>
        <w:rPr>
          <w:shd w:val="solid" w:color="FFFFFF" w:fill="auto"/>
          <w:rtl w:val="0"/>
        </w:rPr>
        <w:t>Ủy ban</w:t>
      </w:r>
      <w:r>
        <w:rPr>
          <w:rtl w:val="0"/>
        </w:rPr>
        <w:t xml:space="preserve"> nhân dân cùng cấp; tổ chức thực hiện và hướng dẫn các tổ chức thành viên của Mặt trận tham gia theo dõi, đôn đốc việc thực hiện các quy định pháp luật về hòa giải ở cơ </w:t>
      </w:r>
      <w:r>
        <w:rPr>
          <w:shd w:val="solid" w:color="FFFFFF" w:fill="auto"/>
          <w:rtl w:val="0"/>
        </w:rPr>
        <w:t>sở</w:t>
      </w:r>
      <w:r>
        <w:rPr>
          <w:rtl w:val="0"/>
        </w:rPr>
        <w:t>; phản ánh những khó khăn, vướng mắc trong quá trình tổ chức thực hiện với cơ quan nhà nước có thẩm quyền để được xem xét, giải quyết.</w:t>
      </w:r>
    </w:p>
    <w:p>
      <w:pPr>
        <w:bidi w:val="0"/>
        <w:spacing w:before="120" w:beforeAutospacing="0" w:after="280" w:afterAutospacing="1"/>
      </w:pPr>
      <w:bookmarkStart w:id="9" w:name="dieu_4"/>
      <w:r>
        <w:rPr>
          <w:b/>
          <w:bCs/>
          <w:rtl w:val="0"/>
        </w:rPr>
        <w:t xml:space="preserve">Điều 4. </w:t>
      </w:r>
      <w:r>
        <w:rPr>
          <w:b/>
          <w:bCs/>
          <w:shd w:val="solid" w:color="FFFFFF" w:fill="auto"/>
          <w:rtl w:val="0"/>
        </w:rPr>
        <w:t>Tổ chức</w:t>
      </w:r>
      <w:r>
        <w:rPr>
          <w:b/>
          <w:bCs/>
          <w:rtl w:val="0"/>
        </w:rPr>
        <w:t xml:space="preserve"> phổ biến, vận động nhân dân thực hiện pháp luật về hòa giải ở cơ sở</w:t>
      </w:r>
      <w:bookmarkEnd w:id="9"/>
    </w:p>
    <w:p>
      <w:pPr>
        <w:bidi w:val="0"/>
        <w:spacing w:before="120" w:beforeAutospacing="0" w:after="280" w:afterAutospacing="1"/>
      </w:pPr>
      <w:r>
        <w:rPr>
          <w:shd w:val="solid" w:color="FFFFFF" w:fill="auto"/>
          <w:rtl w:val="0"/>
        </w:rPr>
        <w:t>1. Ủy ban</w:t>
      </w:r>
      <w:r>
        <w:rPr>
          <w:rtl w:val="0"/>
        </w:rPr>
        <w:t xml:space="preserve"> Mặt trận Tổ quốc Việt Nam, các tổ chức thành viên của Mặt trận các cấp phổ biến, vận động nhân dân tại cộng đồng dân cư thực hiện pháp luật về hòa giải ở cơ sở, giải quyết các mâu thuẫn, tranh chấp, vi phạm pháp luật ở cơ sở bằng biện pháp hòa giải.</w:t>
      </w:r>
    </w:p>
    <w:p>
      <w:pPr>
        <w:bidi w:val="0"/>
        <w:spacing w:before="120" w:beforeAutospacing="0" w:after="280" w:afterAutospacing="1"/>
      </w:pPr>
      <w:r>
        <w:rPr>
          <w:rtl w:val="0"/>
        </w:rPr>
        <w:t xml:space="preserve">2. Bộ Tư pháp, </w:t>
      </w:r>
      <w:r>
        <w:rPr>
          <w:shd w:val="solid" w:color="FFFFFF" w:fill="auto"/>
          <w:rtl w:val="0"/>
        </w:rPr>
        <w:t>Ủy ban</w:t>
      </w:r>
      <w:r>
        <w:rPr>
          <w:rtl w:val="0"/>
        </w:rPr>
        <w:t xml:space="preserve"> nhân dân các cấp hỗ trợ Mặt trận Tổ quốc Việt Nam và các tổ chức thành viên của Mặt trận về tài liệu phục vụ công tác hòa giải ở cơ sở; bồi dưỡng, tập huấn cho báo cáo viên pháp luật của Ủy ban Mặt trận Tổ quốc Việt Nam và các tổ chức thành viên của Mặt trận các cấp để thực hiện công tác phổ biến, vận động nhân dân chấp hành pháp luật </w:t>
      </w:r>
      <w:r>
        <w:rPr>
          <w:shd w:val="solid" w:color="FFFFFF" w:fill="auto"/>
          <w:rtl w:val="0"/>
        </w:rPr>
        <w:t>về</w:t>
      </w:r>
      <w:r>
        <w:rPr>
          <w:rtl w:val="0"/>
        </w:rPr>
        <w:t xml:space="preserve"> hòa giải ở cơ sở.</w:t>
      </w:r>
    </w:p>
    <w:p>
      <w:pPr>
        <w:bidi w:val="0"/>
        <w:spacing w:before="120" w:beforeAutospacing="0" w:after="280" w:afterAutospacing="1"/>
      </w:pPr>
      <w:bookmarkStart w:id="10" w:name="dieu_5"/>
      <w:r>
        <w:rPr>
          <w:b/>
          <w:bCs/>
          <w:rtl w:val="0"/>
        </w:rPr>
        <w:t>Điều 5. Kiểm tra việc thực hiện pháp luật về hòa giải ở cơ sở</w:t>
      </w:r>
      <w:bookmarkEnd w:id="10"/>
    </w:p>
    <w:p>
      <w:pPr>
        <w:bidi w:val="0"/>
        <w:spacing w:before="120" w:beforeAutospacing="0" w:after="280" w:afterAutospacing="1"/>
      </w:pPr>
      <w:r>
        <w:rPr>
          <w:shd w:val="solid" w:color="FFFFFF" w:fill="auto"/>
          <w:rtl w:val="0"/>
        </w:rPr>
        <w:t>1. Ủy ban</w:t>
      </w:r>
      <w:r>
        <w:rPr>
          <w:rtl w:val="0"/>
        </w:rPr>
        <w:t xml:space="preserve"> Trung ương Mặt trận Tổ quốc Việt Nam, </w:t>
      </w:r>
      <w:r>
        <w:rPr>
          <w:shd w:val="solid" w:color="FFFFFF" w:fill="auto"/>
          <w:rtl w:val="0"/>
        </w:rPr>
        <w:t>Ủy ban</w:t>
      </w:r>
      <w:r>
        <w:rPr>
          <w:rtl w:val="0"/>
        </w:rPr>
        <w:t xml:space="preserve"> Mặt trận Tổ quốc Việt Nam các cấp ở địa phương cử đại diện tham gia đoàn kiểm tra việc thực hiện pháp luật về hòa giải ở cơ sở theo đề nghị của Bộ Tư pháp, Ủy ban nhân dân cùng cấp; phối hợp chuẩn bị các điều kiện phục vụ kiểm tra và thực hiện kiểm tra theo kế hoạch.</w:t>
      </w:r>
    </w:p>
    <w:p>
      <w:pPr>
        <w:bidi w:val="0"/>
        <w:spacing w:before="120" w:beforeAutospacing="0" w:after="280" w:afterAutospacing="1"/>
      </w:pPr>
      <w:r>
        <w:rPr>
          <w:rtl w:val="0"/>
        </w:rPr>
        <w:t xml:space="preserve">2. Căn cứ vào kế hoạch kiểm tra của </w:t>
      </w:r>
      <w:r>
        <w:rPr>
          <w:shd w:val="solid" w:color="FFFFFF" w:fill="auto"/>
          <w:rtl w:val="0"/>
        </w:rPr>
        <w:t>Ủy ban</w:t>
      </w:r>
      <w:r>
        <w:rPr>
          <w:rtl w:val="0"/>
        </w:rPr>
        <w:t xml:space="preserve"> nhân dân xã, phường, thị trấn (sau đây gọi chung là </w:t>
      </w:r>
      <w:r>
        <w:rPr>
          <w:shd w:val="solid" w:color="FFFFFF" w:fill="auto"/>
          <w:rtl w:val="0"/>
        </w:rPr>
        <w:t>Ủy ban</w:t>
      </w:r>
      <w:r>
        <w:rPr>
          <w:rtl w:val="0"/>
        </w:rPr>
        <w:t xml:space="preserve"> nhân dân cấp xã), trưởng thôn, tổ trưởng tổ dân phố chủ trì, phối hợp với Trưởng ban công tác Mặt trận, tổ trưởng Tổ hòa giải tiến hành tự kiểm tra tình hình thực hiện pháp luật về hòa giải ở cơ sở tại thôn, tổ dân phố, báo cáo </w:t>
      </w:r>
      <w:r>
        <w:rPr>
          <w:shd w:val="solid" w:color="FFFFFF" w:fill="auto"/>
          <w:rtl w:val="0"/>
        </w:rPr>
        <w:t>Ủy ban</w:t>
      </w:r>
      <w:r>
        <w:rPr>
          <w:rtl w:val="0"/>
        </w:rPr>
        <w:t xml:space="preserve"> nhân dân cấp xã và </w:t>
      </w:r>
      <w:r>
        <w:rPr>
          <w:shd w:val="solid" w:color="FFFFFF" w:fill="auto"/>
          <w:rtl w:val="0"/>
        </w:rPr>
        <w:t>Ủy ban</w:t>
      </w:r>
      <w:r>
        <w:rPr>
          <w:rtl w:val="0"/>
        </w:rPr>
        <w:t xml:space="preserve"> Mặt trận Tổ quốc Việt Nam cấp xã về kết quả tự kiểm tra.</w:t>
      </w:r>
    </w:p>
    <w:p>
      <w:pPr>
        <w:bidi w:val="0"/>
        <w:spacing w:before="120" w:beforeAutospacing="0" w:after="280" w:afterAutospacing="1"/>
      </w:pPr>
      <w:bookmarkStart w:id="11" w:name="dieu_6"/>
      <w:r>
        <w:rPr>
          <w:b/>
          <w:bCs/>
          <w:rtl w:val="0"/>
        </w:rPr>
        <w:t>Điều 6. Giám sát việc thực hiện pháp luật về hòa giải ở cơ sở</w:t>
      </w:r>
      <w:bookmarkEnd w:id="11"/>
    </w:p>
    <w:p>
      <w:pPr>
        <w:bidi w:val="0"/>
        <w:spacing w:before="120" w:beforeAutospacing="0" w:after="280" w:afterAutospacing="1"/>
      </w:pPr>
      <w:r>
        <w:rPr>
          <w:shd w:val="solid" w:color="FFFFFF" w:fill="auto"/>
          <w:rtl w:val="0"/>
        </w:rPr>
        <w:t>1. Ủy ban</w:t>
      </w:r>
      <w:r>
        <w:rPr>
          <w:rtl w:val="0"/>
        </w:rPr>
        <w:t xml:space="preserve"> Trung ương Mặt trận Tổ quốc Việt Nam, </w:t>
      </w:r>
      <w:r>
        <w:rPr>
          <w:shd w:val="solid" w:color="FFFFFF" w:fill="auto"/>
          <w:rtl w:val="0"/>
        </w:rPr>
        <w:t>Ủy ban</w:t>
      </w:r>
      <w:r>
        <w:rPr>
          <w:rtl w:val="0"/>
        </w:rPr>
        <w:t xml:space="preserve"> Mặt trận Tổ quốc Việt Nam các cấp ở địa phương phối hợp với các cơ quan, </w:t>
      </w:r>
      <w:r>
        <w:rPr>
          <w:shd w:val="solid" w:color="FFFFFF" w:fill="auto"/>
          <w:rtl w:val="0"/>
        </w:rPr>
        <w:t>tổ chức</w:t>
      </w:r>
      <w:r>
        <w:rPr>
          <w:rtl w:val="0"/>
        </w:rPr>
        <w:t xml:space="preserve"> liên quan xây dựng kế hoạch giám sát việc thực hiện pháp luật </w:t>
      </w:r>
      <w:r>
        <w:rPr>
          <w:shd w:val="solid" w:color="FFFFFF" w:fill="auto"/>
          <w:rtl w:val="0"/>
        </w:rPr>
        <w:t>về</w:t>
      </w:r>
      <w:r>
        <w:rPr>
          <w:rtl w:val="0"/>
        </w:rPr>
        <w:t xml:space="preserve"> hòa giải ở cơ sở; yêu cầu cơ quan, </w:t>
      </w:r>
      <w:r>
        <w:rPr>
          <w:shd w:val="solid" w:color="FFFFFF" w:fill="auto"/>
          <w:rtl w:val="0"/>
        </w:rPr>
        <w:t>tổ chức</w:t>
      </w:r>
      <w:r>
        <w:rPr>
          <w:rtl w:val="0"/>
        </w:rPr>
        <w:t xml:space="preserve"> được giám sát cung cấp thông tin về các vấn đề có liên quan đến nội dung giám sát; tổ chức đối thoại với đối tượng được giám sát để làm rõ nội dung kiến nghị; gửi báo kết quả giám sát đến Chính phủ, </w:t>
      </w:r>
      <w:r>
        <w:rPr>
          <w:shd w:val="solid" w:color="FFFFFF" w:fill="auto"/>
          <w:rtl w:val="0"/>
        </w:rPr>
        <w:t>Ủy ban</w:t>
      </w:r>
      <w:r>
        <w:rPr>
          <w:rtl w:val="0"/>
        </w:rPr>
        <w:t xml:space="preserve"> nhân dân cùng cấp.</w:t>
      </w:r>
    </w:p>
    <w:p>
      <w:pPr>
        <w:bidi w:val="0"/>
        <w:spacing w:before="120" w:beforeAutospacing="0" w:after="280" w:afterAutospacing="1"/>
      </w:pPr>
      <w:r>
        <w:rPr>
          <w:rtl w:val="0"/>
        </w:rPr>
        <w:t xml:space="preserve">2. Chính phủ, </w:t>
      </w:r>
      <w:r>
        <w:rPr>
          <w:shd w:val="solid" w:color="FFFFFF" w:fill="auto"/>
          <w:rtl w:val="0"/>
        </w:rPr>
        <w:t>Ủy ban</w:t>
      </w:r>
      <w:r>
        <w:rPr>
          <w:rtl w:val="0"/>
        </w:rPr>
        <w:t xml:space="preserve"> nhân dân các cấp, các cơ quan, tổ chức, cá nhân có liên quan có trách nhiệm phối hợp, tạo điều kiện, cung cấp thông tin, tài liệu liên quan đến nội dung giám sát; yêu cầu tổ chức đối thoại để làm rõ nội dung kiến nghị giám sát khi cần thiết; </w:t>
      </w:r>
      <w:r>
        <w:rPr>
          <w:shd w:val="solid" w:color="FFFFFF" w:fill="auto"/>
          <w:rtl w:val="0"/>
        </w:rPr>
        <w:t>tổ chức</w:t>
      </w:r>
      <w:r>
        <w:rPr>
          <w:rtl w:val="0"/>
        </w:rPr>
        <w:t xml:space="preserve"> thực hiện kiến nghị sau giám sát.</w:t>
      </w:r>
    </w:p>
    <w:p>
      <w:pPr>
        <w:bidi w:val="0"/>
        <w:spacing w:before="120" w:beforeAutospacing="0" w:after="280" w:afterAutospacing="1"/>
      </w:pPr>
      <w:bookmarkStart w:id="12" w:name="dieu_7"/>
      <w:r>
        <w:rPr>
          <w:b/>
          <w:bCs/>
          <w:rtl w:val="0"/>
        </w:rPr>
        <w:t>Điều 7. Tổ chức sơ kết, tổng kết việc thực hiện pháp luật về hòa giải ở cơ sở; tổ chức hội thi hòa giải viên giỏi</w:t>
      </w:r>
      <w:bookmarkEnd w:id="12"/>
    </w:p>
    <w:p>
      <w:pPr>
        <w:bidi w:val="0"/>
        <w:spacing w:before="120" w:beforeAutospacing="0" w:after="280" w:afterAutospacing="1"/>
      </w:pPr>
      <w:r>
        <w:rPr>
          <w:rtl w:val="0"/>
        </w:rPr>
        <w:t xml:space="preserve">1. Việc phối hợp </w:t>
      </w:r>
      <w:r>
        <w:rPr>
          <w:shd w:val="solid" w:color="FFFFFF" w:fill="auto"/>
          <w:rtl w:val="0"/>
        </w:rPr>
        <w:t>tổ chức</w:t>
      </w:r>
      <w:r>
        <w:rPr>
          <w:rtl w:val="0"/>
        </w:rPr>
        <w:t xml:space="preserve"> sơ kết, tổng kết việc thực hiện pháp luật về hòa giải ở cơ sở được thực hiện như sau:</w:t>
      </w:r>
    </w:p>
    <w:p>
      <w:pPr>
        <w:bidi w:val="0"/>
        <w:spacing w:before="120" w:beforeAutospacing="0" w:after="280" w:afterAutospacing="1"/>
      </w:pPr>
      <w:r>
        <w:rPr>
          <w:rtl w:val="0"/>
        </w:rPr>
        <w:t xml:space="preserve">a) Bộ Tư pháp, </w:t>
      </w:r>
      <w:r>
        <w:rPr>
          <w:shd w:val="solid" w:color="FFFFFF" w:fill="auto"/>
          <w:rtl w:val="0"/>
        </w:rPr>
        <w:t>Ủy ban</w:t>
      </w:r>
      <w:r>
        <w:rPr>
          <w:rtl w:val="0"/>
        </w:rPr>
        <w:t xml:space="preserve"> nhân dân các cấp định kỳ hàng năm tổ chức sơ kết, định kỳ năm năm tổ chức tổng kết việc thực hiện pháp luật về hòa giải ở cơ sở;</w:t>
      </w:r>
    </w:p>
    <w:p>
      <w:pPr>
        <w:bidi w:val="0"/>
        <w:spacing w:before="120" w:beforeAutospacing="0" w:after="280" w:afterAutospacing="1"/>
      </w:pPr>
      <w:r>
        <w:rPr>
          <w:shd w:val="solid" w:color="FFFFFF" w:fill="auto"/>
          <w:rtl w:val="0"/>
        </w:rPr>
        <w:t>b) Ủy ban</w:t>
      </w:r>
      <w:r>
        <w:rPr>
          <w:rtl w:val="0"/>
        </w:rPr>
        <w:t xml:space="preserve"> Trung ương Mặt trận Tổ quốc Việt Nam, </w:t>
      </w:r>
      <w:r>
        <w:rPr>
          <w:shd w:val="solid" w:color="FFFFFF" w:fill="auto"/>
          <w:rtl w:val="0"/>
        </w:rPr>
        <w:t>Ủy ban</w:t>
      </w:r>
      <w:r>
        <w:rPr>
          <w:rtl w:val="0"/>
        </w:rPr>
        <w:t xml:space="preserve"> Mặt trận Tổ quốc Việt Nam các cấp ở địa phương xây dựng báo cáo sơ kết, tổng kết việc thực hiện pháp luật về hòa giải ở cơ </w:t>
      </w:r>
      <w:r>
        <w:rPr>
          <w:shd w:val="solid" w:color="FFFFFF" w:fill="auto"/>
          <w:rtl w:val="0"/>
        </w:rPr>
        <w:t>sở</w:t>
      </w:r>
      <w:r>
        <w:rPr>
          <w:rtl w:val="0"/>
        </w:rPr>
        <w:t xml:space="preserve"> gửi Bộ Tư pháp, Ủy ban nhân dân cùng cấp để tổng hợp; đóng góp ý kiến về báo cáo sơ kết, tổng kết việc thực hiện pháp luật về hòa giải ở cơ sở theo đề nghị của Bộ Tư pháp, </w:t>
      </w:r>
      <w:r>
        <w:rPr>
          <w:shd w:val="solid" w:color="FFFFFF" w:fill="auto"/>
          <w:rtl w:val="0"/>
        </w:rPr>
        <w:t>Ủy ban</w:t>
      </w:r>
      <w:r>
        <w:rPr>
          <w:rtl w:val="0"/>
        </w:rPr>
        <w:t xml:space="preserve"> nhân dân cùng cấp và phối hợp chuẩn bị các điều kiện phục vụ sơ kết, tổng kết;</w:t>
      </w:r>
    </w:p>
    <w:p>
      <w:pPr>
        <w:bidi w:val="0"/>
        <w:spacing w:before="120" w:beforeAutospacing="0" w:after="280" w:afterAutospacing="1"/>
      </w:pPr>
      <w:r>
        <w:rPr>
          <w:rtl w:val="0"/>
        </w:rPr>
        <w:t xml:space="preserve">c) Căn cứ kế hoạch sơ kết, </w:t>
      </w:r>
      <w:r>
        <w:rPr>
          <w:shd w:val="solid" w:color="FFFFFF" w:fill="auto"/>
          <w:rtl w:val="0"/>
        </w:rPr>
        <w:t>tổng</w:t>
      </w:r>
      <w:r>
        <w:rPr>
          <w:rtl w:val="0"/>
        </w:rPr>
        <w:t xml:space="preserve"> kết việc thực hiện pháp luật về hòa giải ở cơ sở của </w:t>
      </w:r>
      <w:r>
        <w:rPr>
          <w:shd w:val="solid" w:color="FFFFFF" w:fill="auto"/>
          <w:rtl w:val="0"/>
        </w:rPr>
        <w:t>Ủy ban</w:t>
      </w:r>
      <w:r>
        <w:rPr>
          <w:rtl w:val="0"/>
        </w:rPr>
        <w:t xml:space="preserve"> nhân dân cấp xã, trưởng thôn, tổ trưởng tổ dân phố chủ trì, phối hợp với Trưởng ban công tác Mặt trận, tổ trưởng tổ hòa giải tổ chức sơ kết, tổng kết việc thực hiện pháp luật về hòa giải ở cơ sở, báo cáo </w:t>
      </w:r>
      <w:r>
        <w:rPr>
          <w:shd w:val="solid" w:color="FFFFFF" w:fill="auto"/>
          <w:rtl w:val="0"/>
        </w:rPr>
        <w:t>Ủy ban</w:t>
      </w:r>
      <w:r>
        <w:rPr>
          <w:rtl w:val="0"/>
        </w:rPr>
        <w:t xml:space="preserve"> nhân dân cấp xã và </w:t>
      </w:r>
      <w:r>
        <w:rPr>
          <w:shd w:val="solid" w:color="FFFFFF" w:fill="auto"/>
          <w:rtl w:val="0"/>
        </w:rPr>
        <w:t>Ủy ban</w:t>
      </w:r>
      <w:r>
        <w:rPr>
          <w:rtl w:val="0"/>
        </w:rPr>
        <w:t xml:space="preserve"> Mặt trận Tổ quốc Việt Nam cấp xã.</w:t>
      </w:r>
    </w:p>
    <w:p>
      <w:pPr>
        <w:bidi w:val="0"/>
        <w:spacing w:before="120" w:beforeAutospacing="0" w:after="280" w:afterAutospacing="1"/>
      </w:pPr>
      <w:r>
        <w:rPr>
          <w:rtl w:val="0"/>
        </w:rPr>
        <w:t xml:space="preserve">2. Bộ Tư pháp, </w:t>
      </w:r>
      <w:r>
        <w:rPr>
          <w:shd w:val="solid" w:color="FFFFFF" w:fill="auto"/>
          <w:rtl w:val="0"/>
        </w:rPr>
        <w:t>Ủy ban</w:t>
      </w:r>
      <w:r>
        <w:rPr>
          <w:rtl w:val="0"/>
        </w:rPr>
        <w:t xml:space="preserve"> nhân dân các cấp chủ trì, phối hợp với </w:t>
      </w:r>
      <w:r>
        <w:rPr>
          <w:shd w:val="solid" w:color="FFFFFF" w:fill="auto"/>
          <w:rtl w:val="0"/>
        </w:rPr>
        <w:t>Ủy ban</w:t>
      </w:r>
      <w:r>
        <w:rPr>
          <w:rtl w:val="0"/>
        </w:rPr>
        <w:t xml:space="preserve"> Mặt trận Tổ </w:t>
      </w:r>
      <w:r>
        <w:rPr>
          <w:shd w:val="solid" w:color="FFFFFF" w:fill="auto"/>
          <w:rtl w:val="0"/>
        </w:rPr>
        <w:t>quốc</w:t>
      </w:r>
      <w:r>
        <w:rPr>
          <w:rtl w:val="0"/>
        </w:rPr>
        <w:t xml:space="preserve"> Việt Nam cùng </w:t>
      </w:r>
      <w:r>
        <w:rPr>
          <w:shd w:val="solid" w:color="FFFFFF" w:fill="auto"/>
          <w:rtl w:val="0"/>
        </w:rPr>
        <w:t>cấp</w:t>
      </w:r>
      <w:r>
        <w:rPr>
          <w:rtl w:val="0"/>
        </w:rPr>
        <w:t xml:space="preserve"> </w:t>
      </w:r>
      <w:r>
        <w:rPr>
          <w:shd w:val="solid" w:color="FFFFFF" w:fill="auto"/>
          <w:rtl w:val="0"/>
        </w:rPr>
        <w:t>tổ chức</w:t>
      </w:r>
      <w:r>
        <w:rPr>
          <w:rtl w:val="0"/>
        </w:rPr>
        <w:t xml:space="preserve"> hội thi hòa giải viên giỏi.</w:t>
      </w:r>
    </w:p>
    <w:p>
      <w:pPr>
        <w:bidi w:val="0"/>
        <w:spacing w:before="120" w:beforeAutospacing="0" w:after="280" w:afterAutospacing="1"/>
      </w:pPr>
      <w:r>
        <w:rPr>
          <w:rtl w:val="0"/>
        </w:rPr>
        <w:t>Trưởng thôn, Tổ trưởng tổ dân phố chủ trì, phối hợp với Trưởng ban công tác Mặt trận, tổ trưởng tổ hòa giải động viên, khuyến khích hòa giải viên tham gia hội thi hòa giải viên giỏi.</w:t>
      </w:r>
    </w:p>
    <w:p>
      <w:pPr>
        <w:bidi w:val="0"/>
        <w:spacing w:before="120" w:beforeAutospacing="0" w:after="280" w:afterAutospacing="1"/>
      </w:pPr>
      <w:bookmarkStart w:id="13" w:name="dieu_8"/>
      <w:r>
        <w:rPr>
          <w:b/>
          <w:bCs/>
          <w:rtl w:val="0"/>
        </w:rPr>
        <w:t>Điều 8. Tổ chức khen thưởng về hòa giải ở cơ sở</w:t>
      </w:r>
      <w:bookmarkEnd w:id="13"/>
    </w:p>
    <w:p>
      <w:pPr>
        <w:bidi w:val="0"/>
        <w:spacing w:before="120" w:beforeAutospacing="0" w:after="280" w:afterAutospacing="1"/>
      </w:pPr>
      <w:r>
        <w:rPr>
          <w:shd w:val="solid" w:color="FFFFFF" w:fill="auto"/>
          <w:rtl w:val="0"/>
        </w:rPr>
        <w:t>Ủy ban</w:t>
      </w:r>
      <w:r>
        <w:rPr>
          <w:rtl w:val="0"/>
        </w:rPr>
        <w:t xml:space="preserve"> Trung ương Mặt trận Tổ quốc Việt Nam, </w:t>
      </w:r>
      <w:r>
        <w:rPr>
          <w:shd w:val="solid" w:color="FFFFFF" w:fill="auto"/>
          <w:rtl w:val="0"/>
        </w:rPr>
        <w:t>Ủy ban</w:t>
      </w:r>
      <w:r>
        <w:rPr>
          <w:rtl w:val="0"/>
        </w:rPr>
        <w:t xml:space="preserve"> Mặt trận Tổ quốc Việt Nam các cấp ở địa phương đề xuất với Bộ Tư pháp, </w:t>
      </w:r>
      <w:r>
        <w:rPr>
          <w:shd w:val="solid" w:color="FFFFFF" w:fill="auto"/>
          <w:rtl w:val="0"/>
        </w:rPr>
        <w:t>Ủy ban</w:t>
      </w:r>
      <w:r>
        <w:rPr>
          <w:rtl w:val="0"/>
        </w:rPr>
        <w:t xml:space="preserve"> nhân dân cùng cấp khen thưởng các tập thể, cá nhân có thành tích xuất sắc tham gia, đóng góp, hỗ trợ cho công tác hòa giải ở cơ sở theo quy định của Luật Thi đua, khen thưởng; cho ý kiến về danh sách các tập thể, cá nhân có thành tích xuất sắc trong thực hiện pháp luật về hòa giải ở cơ sở theo đề nghị của cơ quan nhà nước có </w:t>
      </w:r>
      <w:r>
        <w:rPr>
          <w:shd w:val="solid" w:color="FFFFFF" w:fill="auto"/>
          <w:rtl w:val="0"/>
        </w:rPr>
        <w:t>thẩm quyền</w:t>
      </w:r>
      <w:r>
        <w:rPr>
          <w:rtl w:val="0"/>
        </w:rPr>
        <w:t xml:space="preserve">; </w:t>
      </w:r>
      <w:r>
        <w:rPr>
          <w:shd w:val="solid" w:color="FFFFFF" w:fill="auto"/>
          <w:rtl w:val="0"/>
        </w:rPr>
        <w:t>phối hợp</w:t>
      </w:r>
      <w:r>
        <w:rPr>
          <w:rtl w:val="0"/>
        </w:rPr>
        <w:t xml:space="preserve"> tổ chức tôn vinh, khen thưởng về hòa giải ở cơ sở.</w:t>
      </w:r>
    </w:p>
    <w:p>
      <w:pPr>
        <w:bidi w:val="0"/>
        <w:spacing w:before="120" w:beforeAutospacing="0" w:after="280" w:afterAutospacing="1"/>
      </w:pPr>
      <w:bookmarkStart w:id="14" w:name="chuong_3"/>
      <w:r>
        <w:rPr>
          <w:b/>
          <w:bCs/>
          <w:rtl w:val="0"/>
        </w:rPr>
        <w:t>Chương III</w:t>
      </w:r>
      <w:bookmarkEnd w:id="14"/>
    </w:p>
    <w:p>
      <w:pPr>
        <w:bidi w:val="0"/>
        <w:spacing w:before="120" w:beforeAutospacing="0" w:after="280" w:afterAutospacing="1"/>
        <w:jc w:val="center"/>
      </w:pPr>
      <w:bookmarkStart w:id="15" w:name="chuong_3_name"/>
      <w:r>
        <w:rPr>
          <w:b/>
          <w:bCs/>
          <w:sz w:val="24"/>
          <w:rtl w:val="0"/>
        </w:rPr>
        <w:t>PHỐI HỢP THỰC HIỆN MỘT SỐ QUY ĐỊNH CỦA PHÁP LUẬT VỀ HÒA GIẢI Ở CƠ SỞ</w:t>
      </w:r>
      <w:bookmarkEnd w:id="15"/>
    </w:p>
    <w:p>
      <w:pPr>
        <w:bidi w:val="0"/>
        <w:spacing w:before="120" w:beforeAutospacing="0" w:after="280" w:afterAutospacing="1"/>
      </w:pPr>
      <w:bookmarkStart w:id="16" w:name="dieu_9"/>
      <w:r>
        <w:rPr>
          <w:b/>
          <w:bCs/>
          <w:rtl w:val="0"/>
        </w:rPr>
        <w:t>Điều 9. Thực hiện pháp luật về hòa giải ở cơ sở trong xây dựng và thực hiện hương ước, quy ước của làng, bản, thôn, ấp, cụm dân cư</w:t>
      </w:r>
      <w:bookmarkEnd w:id="16"/>
    </w:p>
    <w:p>
      <w:pPr>
        <w:bidi w:val="0"/>
        <w:spacing w:before="120" w:beforeAutospacing="0" w:after="280" w:afterAutospacing="1"/>
      </w:pPr>
      <w:r>
        <w:rPr>
          <w:shd w:val="solid" w:color="FFFFFF" w:fill="auto"/>
          <w:rtl w:val="0"/>
        </w:rPr>
        <w:t>Ủy ban</w:t>
      </w:r>
      <w:r>
        <w:rPr>
          <w:rtl w:val="0"/>
        </w:rPr>
        <w:t xml:space="preserve"> Mặt trận Tổ </w:t>
      </w:r>
      <w:r>
        <w:rPr>
          <w:shd w:val="solid" w:color="FFFFFF" w:fill="auto"/>
          <w:rtl w:val="0"/>
        </w:rPr>
        <w:t>quốc</w:t>
      </w:r>
      <w:r>
        <w:rPr>
          <w:rtl w:val="0"/>
        </w:rPr>
        <w:t xml:space="preserve"> Việt Nam và các tổ chức thành viên của Mặt trận cấp xã phối hợp với </w:t>
      </w:r>
      <w:r>
        <w:rPr>
          <w:shd w:val="solid" w:color="FFFFFF" w:fill="auto"/>
          <w:rtl w:val="0"/>
        </w:rPr>
        <w:t>Ủy ban</w:t>
      </w:r>
      <w:r>
        <w:rPr>
          <w:rtl w:val="0"/>
        </w:rPr>
        <w:t xml:space="preserve"> nhân dân cùng cấp tổ chức, vận động các làng, bản, thôn, ấp, cụm dân cư xây dựng nội dung thực hiện pháp luật về hòa giải ở cơ sở trong hương ước, quy ước và tuyên truyền, vận động nhân dân thực hiện.</w:t>
      </w:r>
    </w:p>
    <w:p>
      <w:pPr>
        <w:bidi w:val="0"/>
        <w:spacing w:before="120" w:beforeAutospacing="0" w:after="280" w:afterAutospacing="1"/>
      </w:pPr>
      <w:bookmarkStart w:id="17" w:name="dieu_10"/>
      <w:r>
        <w:rPr>
          <w:b/>
          <w:bCs/>
          <w:rtl w:val="0"/>
        </w:rPr>
        <w:t>Điều 10. Mặt trận Tổ quốc Việt Nam và các tổ chức thành viên của Mặt trận tham gia thực hiện hoạt động hòa giải ở cơ sở</w:t>
      </w:r>
      <w:bookmarkEnd w:id="17"/>
    </w:p>
    <w:p>
      <w:pPr>
        <w:bidi w:val="0"/>
        <w:spacing w:before="120" w:beforeAutospacing="0" w:after="280" w:afterAutospacing="1"/>
      </w:pPr>
      <w:r>
        <w:rPr>
          <w:shd w:val="solid" w:color="FFFFFF" w:fill="auto"/>
          <w:rtl w:val="0"/>
        </w:rPr>
        <w:t>Ủy ban</w:t>
      </w:r>
      <w:r>
        <w:rPr>
          <w:rtl w:val="0"/>
        </w:rPr>
        <w:t xml:space="preserve"> Mặt trận Tổ quốc Việt Nam và các tổ chức thành viên của Mặt trận các cấp ở địa phương mà nòng cốt là Hội Liên hiệp phụ nữ Việt Nam, Hội Cựu chiến binh Việt Nam, Đoàn Thanh niên cộng sản Hồ Chí Minh, Hội Nông dân Việt Nam, Hội Người cao tuổi Việt Nam hướng dẫn, khuyến khích, động viên và tạo điều kiện thuận lợi cho các thành viên của Mặt trận Tổ quốc Việt Nam, đoàn viên, hội viên các tổ chức thành viên của Mặt trận làm hòa giải viên hoặc tham gia trực tiếp hòa giải các mâu thuẫn, tranh chấp ở cơ sở.</w:t>
      </w:r>
    </w:p>
    <w:p>
      <w:pPr>
        <w:bidi w:val="0"/>
        <w:spacing w:before="120" w:beforeAutospacing="0" w:after="280" w:afterAutospacing="1"/>
      </w:pPr>
      <w:r>
        <w:rPr>
          <w:rtl w:val="0"/>
        </w:rPr>
        <w:t xml:space="preserve">Các thành viên của Mặt trận Tổ quốc Việt Nam, đoàn viên, hội viên các tổ chức thành viên của Mặt trận tham gia hòa giải ở cơ </w:t>
      </w:r>
      <w:r>
        <w:rPr>
          <w:shd w:val="solid" w:color="FFFFFF" w:fill="auto"/>
          <w:rtl w:val="0"/>
        </w:rPr>
        <w:t>sở</w:t>
      </w:r>
      <w:r>
        <w:rPr>
          <w:rtl w:val="0"/>
        </w:rPr>
        <w:t xml:space="preserve"> được </w:t>
      </w:r>
      <w:r>
        <w:rPr>
          <w:shd w:val="solid" w:color="FFFFFF" w:fill="auto"/>
          <w:rtl w:val="0"/>
        </w:rPr>
        <w:t>Ủy ban</w:t>
      </w:r>
      <w:r>
        <w:rPr>
          <w:rtl w:val="0"/>
        </w:rPr>
        <w:t xml:space="preserve"> nhân dân cấp xã </w:t>
      </w:r>
      <w:r>
        <w:rPr>
          <w:shd w:val="solid" w:color="FFFFFF" w:fill="auto"/>
          <w:rtl w:val="0"/>
        </w:rPr>
        <w:t>hỗ trợ</w:t>
      </w:r>
      <w:r>
        <w:rPr>
          <w:rtl w:val="0"/>
        </w:rPr>
        <w:t xml:space="preserve"> tài liệu, phổ biến pháp luật phục vụ hoạt động hòa giải ở cơ sở, khen thưởng hoặc đề nghị </w:t>
      </w:r>
      <w:r>
        <w:rPr>
          <w:shd w:val="solid" w:color="FFFFFF" w:fill="auto"/>
          <w:rtl w:val="0"/>
        </w:rPr>
        <w:t>Ủy ban</w:t>
      </w:r>
      <w:r>
        <w:rPr>
          <w:rtl w:val="0"/>
        </w:rPr>
        <w:t xml:space="preserve"> nhân dân cấp trên khen thưởng khi tích cực tham gia hoạt động hòa giải ở cơ sở theo quy định tại </w:t>
      </w:r>
      <w:bookmarkStart w:id="18" w:name="dc_1"/>
      <w:r>
        <w:rPr>
          <w:rtl w:val="0"/>
        </w:rPr>
        <w:t>Điểm d Khoản 1, Điểm d Khoản 2, Điểm a và Điểm d Khoản 3 Điều 4 của Nghị định số 15/2014/NĐ-CP</w:t>
      </w:r>
      <w:bookmarkEnd w:id="18"/>
      <w:r>
        <w:rPr>
          <w:rtl w:val="0"/>
        </w:rPr>
        <w:t xml:space="preserve"> ngày 27 tháng 02 năm 2014 của Chính phủ quy định chi tiết một số điều và biện pháp thi hành Luật hòa giải ở cơ sở.</w:t>
      </w:r>
    </w:p>
    <w:p>
      <w:pPr>
        <w:bidi w:val="0"/>
        <w:spacing w:before="120" w:beforeAutospacing="0" w:after="280" w:afterAutospacing="1"/>
      </w:pPr>
      <w:bookmarkStart w:id="19" w:name="dieu_11"/>
      <w:r>
        <w:rPr>
          <w:b/>
          <w:bCs/>
          <w:rtl w:val="0"/>
        </w:rPr>
        <w:t>Điều 11. Rà soát, đánh giá về tổ chức và hoạt động của tổ hòa giải; kiện toàn tổ hòa giải</w:t>
      </w:r>
      <w:bookmarkEnd w:id="19"/>
    </w:p>
    <w:p>
      <w:pPr>
        <w:bidi w:val="0"/>
        <w:spacing w:before="120" w:beforeAutospacing="0" w:after="280" w:afterAutospacing="1"/>
      </w:pPr>
      <w:r>
        <w:rPr>
          <w:rtl w:val="0"/>
        </w:rPr>
        <w:t xml:space="preserve">1. Hằng năm, </w:t>
      </w:r>
      <w:r>
        <w:rPr>
          <w:shd w:val="solid" w:color="FFFFFF" w:fill="auto"/>
          <w:rtl w:val="0"/>
        </w:rPr>
        <w:t>Ủy ban</w:t>
      </w:r>
      <w:r>
        <w:rPr>
          <w:rtl w:val="0"/>
        </w:rPr>
        <w:t xml:space="preserve"> nhân dân các cấp chủ trì, phối hợp với </w:t>
      </w:r>
      <w:r>
        <w:rPr>
          <w:shd w:val="solid" w:color="FFFFFF" w:fill="auto"/>
          <w:rtl w:val="0"/>
        </w:rPr>
        <w:t>Ủy ban</w:t>
      </w:r>
      <w:r>
        <w:rPr>
          <w:rtl w:val="0"/>
        </w:rPr>
        <w:t xml:space="preserve"> Mặt trận Tổ quốc Việt Nam cùng cấp chỉ đạo, hướng dẫn rà soát, đánh giá </w:t>
      </w:r>
      <w:r>
        <w:rPr>
          <w:shd w:val="solid" w:color="FFFFFF" w:fill="auto"/>
          <w:rtl w:val="0"/>
        </w:rPr>
        <w:t>về</w:t>
      </w:r>
      <w:r>
        <w:rPr>
          <w:rtl w:val="0"/>
        </w:rPr>
        <w:t xml:space="preserve"> </w:t>
      </w:r>
      <w:r>
        <w:rPr>
          <w:shd w:val="solid" w:color="FFFFFF" w:fill="auto"/>
          <w:rtl w:val="0"/>
        </w:rPr>
        <w:t>tổ chức</w:t>
      </w:r>
      <w:r>
        <w:rPr>
          <w:rtl w:val="0"/>
        </w:rPr>
        <w:t xml:space="preserve"> và hoạt động của tổ hòa giải </w:t>
      </w:r>
      <w:r>
        <w:rPr>
          <w:shd w:val="solid" w:color="FFFFFF" w:fill="auto"/>
          <w:rtl w:val="0"/>
        </w:rPr>
        <w:t>trên</w:t>
      </w:r>
      <w:r>
        <w:rPr>
          <w:rtl w:val="0"/>
        </w:rPr>
        <w:t xml:space="preserve"> địa bàn.</w:t>
      </w:r>
    </w:p>
    <w:p>
      <w:pPr>
        <w:bidi w:val="0"/>
        <w:spacing w:before="120" w:beforeAutospacing="0" w:after="280" w:afterAutospacing="1"/>
      </w:pPr>
      <w:r>
        <w:rPr>
          <w:rtl w:val="0"/>
        </w:rPr>
        <w:t xml:space="preserve">2. Trên cơ sở hướng dẫn của </w:t>
      </w:r>
      <w:r>
        <w:rPr>
          <w:shd w:val="solid" w:color="FFFFFF" w:fill="auto"/>
          <w:rtl w:val="0"/>
        </w:rPr>
        <w:t>Ủy ban</w:t>
      </w:r>
      <w:r>
        <w:rPr>
          <w:rtl w:val="0"/>
        </w:rPr>
        <w:t xml:space="preserve"> nhân dân cấp xã, Trưởng ban công tác Mặt trận chủ trì, phối hợp với Tổ trưởng tổ hòa giải tiến hành rà soát, đánh giá về tổ chức và hoạt động của tổ hòa giải theo các nội dung chủ yếu sau:</w:t>
      </w:r>
    </w:p>
    <w:p>
      <w:pPr>
        <w:bidi w:val="0"/>
        <w:spacing w:before="120" w:beforeAutospacing="0" w:after="280" w:afterAutospacing="1"/>
      </w:pPr>
      <w:r>
        <w:rPr>
          <w:rtl w:val="0"/>
        </w:rPr>
        <w:t>a) Số lượng tổ hòa giải; số lượng, thành phần hòa giải viên hiện có của tổ hòa giải;</w:t>
      </w:r>
    </w:p>
    <w:p>
      <w:pPr>
        <w:bidi w:val="0"/>
        <w:spacing w:before="120" w:beforeAutospacing="0" w:after="280" w:afterAutospacing="1"/>
      </w:pPr>
      <w:r>
        <w:rPr>
          <w:rtl w:val="0"/>
        </w:rPr>
        <w:t xml:space="preserve">b) Kết quả hoạt động hòa giải của năm, tính từ ngày 01 tháng 01 đến 31 tháng 12 của năm, bao gồm: Kết quả hoạt động của tổ hòa giải về số vụ, việc tiếp nhận; số vụ, việc hòa giải thành, số vụ, việc hòa giải không thành; số vụ, việc chưa giải quyết, số vụ, việc đang giải quyết; kết quả hoạt động của từng hòa giải viên về số vụ, việc đã giải quyết, số vụ, việc hòa giải thành, số vụ, việc hòa giải không thành; số vụ, việc chưa giải quyết và số vụ, việc đang giải </w:t>
      </w:r>
      <w:r>
        <w:rPr>
          <w:shd w:val="solid" w:color="FFFFFF" w:fill="auto"/>
          <w:rtl w:val="0"/>
        </w:rPr>
        <w:t>quyết</w:t>
      </w:r>
      <w:r>
        <w:rPr>
          <w:rtl w:val="0"/>
        </w:rPr>
        <w:t>.</w:t>
      </w:r>
    </w:p>
    <w:p>
      <w:pPr>
        <w:bidi w:val="0"/>
        <w:spacing w:before="120" w:beforeAutospacing="0" w:after="280" w:afterAutospacing="1"/>
      </w:pPr>
      <w:r>
        <w:rPr>
          <w:rtl w:val="0"/>
        </w:rPr>
        <w:t xml:space="preserve">3. Căn cứ kết quả rà soát, đánh giá về tổ chức, hoạt động của Tổ hòa giải, Trưởng ban công tác Mặt trận kiến nghị Ban Thường trực </w:t>
      </w:r>
      <w:r>
        <w:rPr>
          <w:shd w:val="solid" w:color="FFFFFF" w:fill="auto"/>
          <w:rtl w:val="0"/>
        </w:rPr>
        <w:t>Ủy ban</w:t>
      </w:r>
      <w:r>
        <w:rPr>
          <w:rtl w:val="0"/>
        </w:rPr>
        <w:t xml:space="preserve"> Mặt trận Tổ quốc Việt Nam cấp xã về củng cố, kiện toàn tổ hòa giải, bao gồm: số lượng tổ hòa giải cần thành lập mới; các Tổ hòa giải phải củng cố, kiện toàn; các trường hợp cho thôi hòa giải viên; dự kiến số lượng bổ sung hòa giải viên, Tổ trưởng tổ hòa giải.</w:t>
      </w:r>
    </w:p>
    <w:p>
      <w:pPr>
        <w:bidi w:val="0"/>
        <w:spacing w:before="120" w:beforeAutospacing="0" w:after="280" w:afterAutospacing="1"/>
      </w:pPr>
      <w:r>
        <w:rPr>
          <w:rtl w:val="0"/>
        </w:rPr>
        <w:t xml:space="preserve">4. Ban Thường trực </w:t>
      </w:r>
      <w:r>
        <w:rPr>
          <w:shd w:val="solid" w:color="FFFFFF" w:fill="auto"/>
          <w:rtl w:val="0"/>
        </w:rPr>
        <w:t>Ủy ban</w:t>
      </w:r>
      <w:r>
        <w:rPr>
          <w:rtl w:val="0"/>
        </w:rPr>
        <w:t xml:space="preserve"> Mặt trận Tổ quốc Việt Nam cấp xã </w:t>
      </w:r>
      <w:r>
        <w:rPr>
          <w:shd w:val="solid" w:color="FFFFFF" w:fill="auto"/>
          <w:rtl w:val="0"/>
        </w:rPr>
        <w:t>tổng hợp</w:t>
      </w:r>
      <w:r>
        <w:rPr>
          <w:rtl w:val="0"/>
        </w:rPr>
        <w:t xml:space="preserve"> kiến nghị </w:t>
      </w:r>
      <w:r>
        <w:rPr>
          <w:shd w:val="solid" w:color="FFFFFF" w:fill="auto"/>
          <w:rtl w:val="0"/>
        </w:rPr>
        <w:t>của</w:t>
      </w:r>
      <w:r>
        <w:rPr>
          <w:rtl w:val="0"/>
        </w:rPr>
        <w:t xml:space="preserve"> Trưởng ban công tác Mặt trận và đề nghị </w:t>
      </w:r>
      <w:r>
        <w:rPr>
          <w:shd w:val="solid" w:color="FFFFFF" w:fill="auto"/>
          <w:rtl w:val="0"/>
        </w:rPr>
        <w:t>Ủy ban</w:t>
      </w:r>
      <w:r>
        <w:rPr>
          <w:rtl w:val="0"/>
        </w:rPr>
        <w:t xml:space="preserve"> nhân dân cùng cấp quyết định số lượng tổ hòa giải ở địa phương và số lượng hòa giải viên trong mỗi tổ hòa giải.</w:t>
      </w:r>
    </w:p>
    <w:p>
      <w:pPr>
        <w:bidi w:val="0"/>
        <w:spacing w:before="120" w:beforeAutospacing="0" w:after="280" w:afterAutospacing="1"/>
      </w:pPr>
      <w:r>
        <w:rPr>
          <w:rtl w:val="0"/>
        </w:rPr>
        <w:t xml:space="preserve">5. Trong thời hạn 05 ngày làm việc, kể từ ngày nhận được văn bản đề nghị của Ban Thường trực </w:t>
      </w:r>
      <w:r>
        <w:rPr>
          <w:shd w:val="solid" w:color="FFFFFF" w:fill="auto"/>
          <w:rtl w:val="0"/>
        </w:rPr>
        <w:t>Ủy ban</w:t>
      </w:r>
      <w:r>
        <w:rPr>
          <w:rtl w:val="0"/>
        </w:rPr>
        <w:t xml:space="preserve"> Mặt trận Tổ quốc Việt Nam cấp xã, Chủ tịch </w:t>
      </w:r>
      <w:r>
        <w:rPr>
          <w:shd w:val="solid" w:color="FFFFFF" w:fill="auto"/>
          <w:rtl w:val="0"/>
        </w:rPr>
        <w:t>Ủy ban</w:t>
      </w:r>
      <w:r>
        <w:rPr>
          <w:rtl w:val="0"/>
        </w:rPr>
        <w:t xml:space="preserve"> nhân dân cùng cấp xem xét, quyết định số lượng tổ hòa giải và số lượng hòa giải viên trong mỗi tổ hòa giải.</w:t>
      </w:r>
    </w:p>
    <w:p>
      <w:pPr>
        <w:bidi w:val="0"/>
        <w:spacing w:before="120" w:beforeAutospacing="0" w:after="280" w:afterAutospacing="1"/>
      </w:pPr>
      <w:bookmarkStart w:id="20" w:name="dieu_12"/>
      <w:r>
        <w:rPr>
          <w:b/>
          <w:bCs/>
          <w:rtl w:val="0"/>
        </w:rPr>
        <w:t>Điều 12. Bầu hòa giải viên</w:t>
      </w:r>
      <w:bookmarkEnd w:id="20"/>
    </w:p>
    <w:p>
      <w:pPr>
        <w:bidi w:val="0"/>
        <w:spacing w:before="120" w:beforeAutospacing="0" w:after="280" w:afterAutospacing="1"/>
      </w:pPr>
      <w:r>
        <w:rPr>
          <w:rtl w:val="0"/>
        </w:rPr>
        <w:t>1. Chuẩn bị bầu hòa giải viên:</w:t>
      </w:r>
    </w:p>
    <w:p>
      <w:pPr>
        <w:bidi w:val="0"/>
        <w:spacing w:before="120" w:beforeAutospacing="0" w:after="280" w:afterAutospacing="1"/>
      </w:pPr>
      <w:r>
        <w:rPr>
          <w:rtl w:val="0"/>
        </w:rPr>
        <w:t>a) Trong thời hạn 20 ngày, trước ngày dự kiến bầu hòa giải viên, Trưởng ban công tác Mặt trận chủ trì, phối hợp với trưởng thôn, tổ trưởng tổ dân phố, đại diện các tổ chức thành viên của Mặt trận dự kiến những người được bầu làm hòa giải viên; thống nhất thời gian bầu hòa giải viên; quyết định hình thức bầu hòa giải viên; quyết định danh sách Tổ bầu hòa giải viên do Trưởng ban công tác Mặt trận làm tổ trưởng, trưởng thôn, tổ trưởng tổ dân phố làm phó tổ trưởng, một số trưởng các chi, tổ, hội của thôn, tổ dân phố là thành viên.</w:t>
      </w:r>
    </w:p>
    <w:p>
      <w:pPr>
        <w:bidi w:val="0"/>
        <w:spacing w:before="120" w:beforeAutospacing="0" w:after="280" w:afterAutospacing="1"/>
      </w:pPr>
      <w:r>
        <w:rPr>
          <w:rtl w:val="0"/>
        </w:rPr>
        <w:t>Tổ bầu hòa giải viên lập danh sách những người dự kiến bầu làm hòa giải viên (sau đây gọi tắt là danh sách bầu hòa giải viên) sau khi đã trao đổi, động viên và nhận được sự đồng ý của những người được giới thiệu bầu làm hòa giải viên.</w:t>
      </w:r>
    </w:p>
    <w:p>
      <w:pPr>
        <w:bidi w:val="0"/>
        <w:spacing w:before="120" w:beforeAutospacing="0" w:after="280" w:afterAutospacing="1"/>
      </w:pPr>
      <w:r>
        <w:rPr>
          <w:rtl w:val="0"/>
        </w:rPr>
        <w:t>Trường hợp thành lập Tổ hòa giải mới, danh sách bầu hòa giải viên ít nhất bằng với số lượng hòa giải viên đã được Chủ tịch Ủy ban nhân dân cấp xã quyết định, trong đó có hòa giải viên nữ. Đối với vùng có nhiều đồng bào dân tộc thiểu số, danh sách bầu hòa giải viên phải có người dân tộc thiểu số;</w:t>
      </w:r>
    </w:p>
    <w:p>
      <w:pPr>
        <w:bidi w:val="0"/>
        <w:spacing w:before="120" w:beforeAutospacing="0" w:after="280" w:afterAutospacing="1"/>
      </w:pPr>
      <w:r>
        <w:rPr>
          <w:rtl w:val="0"/>
        </w:rPr>
        <w:t xml:space="preserve">b) Danh sách bầu hòa giải viên được thông báo công khai tại thôn, tổ dân phố trong thời hạn 07 ngày, trước ngày bầu hòa giải viên. </w:t>
      </w:r>
      <w:r>
        <w:rPr>
          <w:shd w:val="solid" w:color="FFFFFF" w:fill="auto"/>
          <w:rtl w:val="0"/>
        </w:rPr>
        <w:t>Trường hợp</w:t>
      </w:r>
      <w:r>
        <w:rPr>
          <w:rtl w:val="0"/>
        </w:rPr>
        <w:t xml:space="preserve"> có ý kiến phản ánh về danh sách bầu hòa giải viên, thì Trưởng ban công tác Mặt trận xem xét, giải quyết.</w:t>
      </w:r>
    </w:p>
    <w:p>
      <w:pPr>
        <w:bidi w:val="0"/>
        <w:spacing w:before="120" w:beforeAutospacing="0" w:after="280" w:afterAutospacing="1"/>
      </w:pPr>
      <w:r>
        <w:rPr>
          <w:rtl w:val="0"/>
        </w:rPr>
        <w:t>2. Tổ chức bầu hòa giải viên:</w:t>
      </w:r>
    </w:p>
    <w:p>
      <w:pPr>
        <w:bidi w:val="0"/>
        <w:spacing w:before="120" w:beforeAutospacing="0" w:after="280" w:afterAutospacing="1"/>
      </w:pPr>
      <w:r>
        <w:rPr>
          <w:rtl w:val="0"/>
        </w:rPr>
        <w:t>a) Việc bầu hòa giải viên bằng hình thức biểu quyết công khai hoặc bỏ phiếu kín tại cuộc họp được tiến hành khi có trên 50% đại diện các hộ gia đình trong thôn, tổ dân phố trở lên tham dự và thực hiện như sau:</w:t>
      </w:r>
    </w:p>
    <w:p>
      <w:pPr>
        <w:bidi w:val="0"/>
        <w:spacing w:before="120" w:beforeAutospacing="0" w:after="280" w:afterAutospacing="1"/>
      </w:pPr>
      <w:r>
        <w:rPr>
          <w:rtl w:val="0"/>
        </w:rPr>
        <w:t>Đại diện Tổ bầu hòa giải viên giới thiệu danh sách Tổ bầu hòa giải viên; tiêu chuẩn của hòa giải viên; danh sách bầu hòa giải viên; thống nhất hình thức bầu hòa giải viên tại cuộc họp.</w:t>
      </w:r>
    </w:p>
    <w:p>
      <w:pPr>
        <w:bidi w:val="0"/>
        <w:spacing w:before="120" w:beforeAutospacing="0" w:after="280" w:afterAutospacing="1"/>
      </w:pPr>
      <w:r>
        <w:rPr>
          <w:rtl w:val="0"/>
        </w:rPr>
        <w:t>Trường hợp bầu hòa giải viên bằng hình thức biểu quyết công khai, Tổ bầu hòa giải viên trực tiếp đếm số người biểu quyết và lập biên bản về kết quả biểu quyết (</w:t>
      </w:r>
      <w:bookmarkStart w:id="21" w:name="bieumau_ms_01"/>
      <w:r>
        <w:rPr>
          <w:rtl w:val="0"/>
        </w:rPr>
        <w:t>Mẫu số 01</w:t>
      </w:r>
      <w:bookmarkEnd w:id="21"/>
      <w:r>
        <w:rPr>
          <w:rtl w:val="0"/>
        </w:rPr>
        <w:t xml:space="preserve"> tại Phụ lục ban hành kèm theo Nghị quyết liên tịch này).</w:t>
      </w:r>
    </w:p>
    <w:p>
      <w:pPr>
        <w:bidi w:val="0"/>
        <w:spacing w:before="120" w:beforeAutospacing="0" w:after="280" w:afterAutospacing="1"/>
      </w:pPr>
      <w:r>
        <w:rPr>
          <w:rtl w:val="0"/>
        </w:rPr>
        <w:t xml:space="preserve">Trường hợp bầu hòa giải viên bằng hình thức bỏ phiếu kín, Tổ bầu hòa giải viên làm nhiệm vụ phát phiếu, phổ biến quy chế bỏ phiếu, thu nhận phiếu và kiểm phiếu ngay sau khi kết thúc việc bỏ phiếu </w:t>
      </w:r>
      <w:r>
        <w:rPr>
          <w:shd w:val="solid" w:color="FFFFFF" w:fill="auto"/>
          <w:rtl w:val="0"/>
        </w:rPr>
        <w:t>với</w:t>
      </w:r>
      <w:r>
        <w:rPr>
          <w:rtl w:val="0"/>
        </w:rPr>
        <w:t xml:space="preserve"> sự có mặt chứng kiến của ít nhất 01 đại diện hộ gia đình không có thành viên trong danh sách bầu hòa giải viên; lập biên bản kiểm phiếu (</w:t>
      </w:r>
      <w:bookmarkStart w:id="22" w:name="bieumau_ms_02"/>
      <w:r>
        <w:rPr>
          <w:rtl w:val="0"/>
        </w:rPr>
        <w:t>Mẫu số 02</w:t>
      </w:r>
      <w:bookmarkEnd w:id="22"/>
      <w:r>
        <w:rPr>
          <w:rtl w:val="0"/>
        </w:rPr>
        <w:t xml:space="preserve"> tại Phụ lục ban hành kèm theo Nghị quyết liên tịch này);</w:t>
      </w:r>
    </w:p>
    <w:p>
      <w:pPr>
        <w:bidi w:val="0"/>
        <w:spacing w:before="120" w:beforeAutospacing="0" w:after="280" w:afterAutospacing="1"/>
      </w:pPr>
      <w:r>
        <w:rPr>
          <w:rtl w:val="0"/>
        </w:rPr>
        <w:t>b) Việc bầu hòa giải viên bằng hình thức phát phiếu lấy ý kiến các hộ gia đình trong thôn, Tổ dân phố được thực hiện như sau:</w:t>
      </w:r>
    </w:p>
    <w:p>
      <w:pPr>
        <w:bidi w:val="0"/>
        <w:spacing w:before="120" w:beforeAutospacing="0" w:after="280" w:afterAutospacing="1"/>
      </w:pPr>
      <w:r>
        <w:rPr>
          <w:rtl w:val="0"/>
        </w:rPr>
        <w:t xml:space="preserve">Tổ bầu hòa giải viên phát phiếu bầu đến các hộ gia đình, thu nhận lại phiếu bầu và kiểm phiếu với sự có mặt chứng kiến của ít nhất 01 </w:t>
      </w:r>
      <w:r>
        <w:rPr>
          <w:shd w:val="solid" w:color="FFFFFF" w:fill="auto"/>
          <w:rtl w:val="0"/>
        </w:rPr>
        <w:t>đại diện</w:t>
      </w:r>
      <w:r>
        <w:rPr>
          <w:rtl w:val="0"/>
        </w:rPr>
        <w:t xml:space="preserve"> hộ gia đình không có thành viên trong danh sách bầu hòa giải viên, lập biên bản kiểm phiếu (</w:t>
      </w:r>
      <w:bookmarkStart w:id="23" w:name="bieumau_ms_03"/>
      <w:r>
        <w:rPr>
          <w:rtl w:val="0"/>
        </w:rPr>
        <w:t>Mẫu số 03</w:t>
      </w:r>
      <w:bookmarkEnd w:id="23"/>
      <w:r>
        <w:rPr>
          <w:rtl w:val="0"/>
        </w:rPr>
        <w:t xml:space="preserve"> tại Phụ lục ban hành kèm theo Nghị quyết liên tịch này).</w:t>
      </w:r>
    </w:p>
    <w:p>
      <w:pPr>
        <w:bidi w:val="0"/>
        <w:spacing w:before="120" w:beforeAutospacing="0" w:after="280" w:afterAutospacing="1"/>
      </w:pPr>
      <w:r>
        <w:rPr>
          <w:shd w:val="solid" w:color="FFFFFF" w:fill="auto"/>
          <w:rtl w:val="0"/>
        </w:rPr>
        <w:t>3. Kết quả</w:t>
      </w:r>
      <w:r>
        <w:rPr>
          <w:rtl w:val="0"/>
        </w:rPr>
        <w:t xml:space="preserve"> bầu hòa giải viên:</w:t>
      </w:r>
    </w:p>
    <w:p>
      <w:pPr>
        <w:bidi w:val="0"/>
        <w:spacing w:before="120" w:beforeAutospacing="0" w:after="280" w:afterAutospacing="1"/>
      </w:pPr>
      <w:r>
        <w:rPr>
          <w:rtl w:val="0"/>
        </w:rPr>
        <w:t xml:space="preserve">a) Trường hợp kết quả bầu hòa giải viên đáp ứng yêu cầu quy định tại </w:t>
      </w:r>
      <w:bookmarkStart w:id="24" w:name="dc_2"/>
      <w:r>
        <w:rPr>
          <w:rtl w:val="0"/>
        </w:rPr>
        <w:t>Điểm a, Điểm b Khoản 3 Điều 8 của Luật hòa giải ở cơ sở</w:t>
      </w:r>
      <w:bookmarkEnd w:id="24"/>
      <w:r>
        <w:rPr>
          <w:rtl w:val="0"/>
        </w:rPr>
        <w:t>, Trưởng ban công tác Mặt trận lập danh sách người được đề nghị công nhận là hòa giải viên (</w:t>
      </w:r>
      <w:bookmarkStart w:id="25" w:name="bieumau_ms_06"/>
      <w:r>
        <w:rPr>
          <w:rtl w:val="0"/>
        </w:rPr>
        <w:t>Mẫu số 06</w:t>
      </w:r>
      <w:bookmarkEnd w:id="25"/>
      <w:r>
        <w:rPr>
          <w:rtl w:val="0"/>
        </w:rPr>
        <w:t xml:space="preserve"> tại Phụ lục ban hành kèm theo Nghị </w:t>
      </w:r>
      <w:r>
        <w:rPr>
          <w:shd w:val="solid" w:color="FFFFFF" w:fill="auto"/>
          <w:rtl w:val="0"/>
        </w:rPr>
        <w:t>quy</w:t>
      </w:r>
      <w:r>
        <w:rPr>
          <w:rtl w:val="0"/>
        </w:rPr>
        <w:t xml:space="preserve">ết liên tịch này) kèm theo biên bản kiểm phiếu hoặc biên bản về kết quả biểu quyết bầu hòa giải viên gửi Chủ tịch </w:t>
      </w:r>
      <w:r>
        <w:rPr>
          <w:shd w:val="solid" w:color="FFFFFF" w:fill="auto"/>
          <w:rtl w:val="0"/>
        </w:rPr>
        <w:t>Ủy ban</w:t>
      </w:r>
      <w:r>
        <w:rPr>
          <w:rtl w:val="0"/>
        </w:rPr>
        <w:t xml:space="preserve"> nhân dân cấp xã. Trong thời hạn 05 ngày làm việc, kể từ ngày nhận được danh sách người được đề nghị công nhận hòa giải viên, Chủ tịch </w:t>
      </w:r>
      <w:r>
        <w:rPr>
          <w:shd w:val="solid" w:color="FFFFFF" w:fill="auto"/>
          <w:rtl w:val="0"/>
        </w:rPr>
        <w:t>Ủy ban</w:t>
      </w:r>
      <w:r>
        <w:rPr>
          <w:rtl w:val="0"/>
        </w:rPr>
        <w:t xml:space="preserve"> nhân dân cấp xã xem xét, </w:t>
      </w:r>
      <w:r>
        <w:rPr>
          <w:shd w:val="solid" w:color="FFFFFF" w:fill="auto"/>
          <w:rtl w:val="0"/>
        </w:rPr>
        <w:t>quyết</w:t>
      </w:r>
      <w:r>
        <w:rPr>
          <w:rtl w:val="0"/>
        </w:rPr>
        <w:t xml:space="preserve"> định;</w:t>
      </w:r>
    </w:p>
    <w:p>
      <w:pPr>
        <w:bidi w:val="0"/>
        <w:spacing w:before="120" w:beforeAutospacing="0" w:after="280" w:afterAutospacing="1"/>
      </w:pPr>
      <w:r>
        <w:rPr>
          <w:rtl w:val="0"/>
        </w:rPr>
        <w:t xml:space="preserve">b) Việc bầu lại hòa giải viên được thực hiện trong trường hợp kết quả bầu không có người nào đạt trên 50% đại diện hộ gia đình trong thôn, tổ dân phố đồng ý. Việc bầu bổ sung hòa giải viên được thực hiện trong trường hợp kết quả bầu không đủ số lượng hòa giải viên để thành lập Tổ hòa giải theo quyết định của Chủ tịch </w:t>
      </w:r>
      <w:r>
        <w:rPr>
          <w:shd w:val="solid" w:color="FFFFFF" w:fill="auto"/>
          <w:rtl w:val="0"/>
        </w:rPr>
        <w:t>Ủy ban</w:t>
      </w:r>
      <w:r>
        <w:rPr>
          <w:rtl w:val="0"/>
        </w:rPr>
        <w:t xml:space="preserve"> nhân dân cấp xã.</w:t>
      </w:r>
    </w:p>
    <w:p>
      <w:pPr>
        <w:bidi w:val="0"/>
        <w:spacing w:before="120" w:beforeAutospacing="0" w:after="280" w:afterAutospacing="1"/>
      </w:pPr>
      <w:r>
        <w:rPr>
          <w:rtl w:val="0"/>
        </w:rPr>
        <w:t>Trường hợp bầu hòa giải viên bằng hình thức biểu quyết công khai hoặc bỏ phiếu kín tại cuộc họp đại diện các hộ gia đình trong thôn, tổ dân phố, thì việc bầu lại hoặc bầu bổ sung hòa giải viên được tiến hành ngay tại cuộc họp đó.</w:t>
      </w:r>
    </w:p>
    <w:p>
      <w:pPr>
        <w:bidi w:val="0"/>
        <w:spacing w:before="120" w:beforeAutospacing="0" w:after="280" w:afterAutospacing="1"/>
      </w:pPr>
      <w:r>
        <w:rPr>
          <w:rtl w:val="0"/>
        </w:rPr>
        <w:t>Trường hợp bầu hòa giải viên bằng hình thức phát phiếu lấy ý kiến các hộ gia đình, thì thời gian tổ chức bầu lại hoặc bầu bổ sung hòa giải viên do Trưởng ban công tác Mặt trận quyết định trong thời hạn 30 ngày, kể từ ngày tổ chức bầu trước đó.</w:t>
      </w:r>
    </w:p>
    <w:p>
      <w:pPr>
        <w:bidi w:val="0"/>
        <w:spacing w:before="120" w:beforeAutospacing="0" w:after="280" w:afterAutospacing="1"/>
      </w:pPr>
      <w:r>
        <w:rPr>
          <w:rtl w:val="0"/>
        </w:rPr>
        <w:t>Tổ bầu hòa giải viên dự kiến danh sách mới để bầu lại, bầu bổ sung hòa giải viên;</w:t>
      </w:r>
    </w:p>
    <w:p>
      <w:pPr>
        <w:bidi w:val="0"/>
        <w:spacing w:before="120" w:beforeAutospacing="0" w:after="280" w:afterAutospacing="1"/>
      </w:pPr>
      <w:r>
        <w:rPr>
          <w:rtl w:val="0"/>
        </w:rPr>
        <w:t xml:space="preserve">c) Trường hợp số người được đề nghị công nhận là hòa giải viên lấy theo kết quả bỏ phiếu từ cao xuống thấp nhiều hơn số lượng hòa giải viên được Chủ tịch </w:t>
      </w:r>
      <w:r>
        <w:rPr>
          <w:shd w:val="solid" w:color="FFFFFF" w:fill="auto"/>
          <w:rtl w:val="0"/>
        </w:rPr>
        <w:t>Ủy ban</w:t>
      </w:r>
      <w:r>
        <w:rPr>
          <w:rtl w:val="0"/>
        </w:rPr>
        <w:t xml:space="preserve"> nhân dân cấp xã quyết định thì Trưởng ban công tác Mặt trận lập danh sách những người được đề nghị công nhận, trong đó bao gồm những người có số phiếu bằng nhau gửi Chủ tịch </w:t>
      </w:r>
      <w:r>
        <w:rPr>
          <w:shd w:val="solid" w:color="FFFFFF" w:fill="auto"/>
          <w:rtl w:val="0"/>
        </w:rPr>
        <w:t>Ủy ban</w:t>
      </w:r>
      <w:r>
        <w:rPr>
          <w:rtl w:val="0"/>
        </w:rPr>
        <w:t xml:space="preserve"> nhân dân cấp xã xem xét, quyết định;</w:t>
      </w:r>
    </w:p>
    <w:p>
      <w:pPr>
        <w:bidi w:val="0"/>
        <w:spacing w:before="120" w:beforeAutospacing="0" w:after="280" w:afterAutospacing="1"/>
      </w:pPr>
      <w:r>
        <w:rPr>
          <w:rtl w:val="0"/>
        </w:rPr>
        <w:t xml:space="preserve">d) Trường hợp tổ hòa giải đã được thành lập đủ số lượng hòa giải viên theo quyết định của Chủ tịch </w:t>
      </w:r>
      <w:r>
        <w:rPr>
          <w:shd w:val="solid" w:color="FFFFFF" w:fill="auto"/>
          <w:rtl w:val="0"/>
        </w:rPr>
        <w:t>Ủy ban</w:t>
      </w:r>
      <w:r>
        <w:rPr>
          <w:rtl w:val="0"/>
        </w:rPr>
        <w:t xml:space="preserve"> nhân dân cấp xã, nhưng chưa có hòa giải viên nữ hoặc hòa giải viên là người dân tộc thiểu số theo quy định tại </w:t>
      </w:r>
      <w:bookmarkStart w:id="26" w:name="dc_3"/>
      <w:r>
        <w:rPr>
          <w:rtl w:val="0"/>
        </w:rPr>
        <w:t>Khoản 1 Điều 12 của Luật hòa giải ở cơ sở</w:t>
      </w:r>
      <w:bookmarkEnd w:id="26"/>
      <w:r>
        <w:rPr>
          <w:rtl w:val="0"/>
        </w:rPr>
        <w:t xml:space="preserve">, thì Trưởng ban công tác Mặt trận làm văn bản báo cáo Chủ tịch </w:t>
      </w:r>
      <w:r>
        <w:rPr>
          <w:shd w:val="solid" w:color="FFFFFF" w:fill="auto"/>
          <w:rtl w:val="0"/>
        </w:rPr>
        <w:t>Ủy ban</w:t>
      </w:r>
      <w:r>
        <w:rPr>
          <w:rtl w:val="0"/>
        </w:rPr>
        <w:t xml:space="preserve"> nhân dân cấp xã. Trong thời hạn 05 ngày làm việc, kể từ ngày nhận được báo cáo của Trưởng ban công tác Mặt trận, Chủ tịch </w:t>
      </w:r>
      <w:r>
        <w:rPr>
          <w:shd w:val="solid" w:color="FFFFFF" w:fill="auto"/>
          <w:rtl w:val="0"/>
        </w:rPr>
        <w:t>Ủy ban</w:t>
      </w:r>
      <w:r>
        <w:rPr>
          <w:rtl w:val="0"/>
        </w:rPr>
        <w:t xml:space="preserve"> nhân dân cấp xã xem xét, quyết định việc bầu bổ sung hòa giải viên nữ hoặc hòa giải viên là người dân tộc thiểu số;</w:t>
      </w:r>
    </w:p>
    <w:p>
      <w:pPr>
        <w:bidi w:val="0"/>
        <w:spacing w:before="120" w:beforeAutospacing="0" w:after="280" w:afterAutospacing="1"/>
      </w:pPr>
      <w:r>
        <w:rPr>
          <w:rtl w:val="0"/>
        </w:rPr>
        <w:t xml:space="preserve">đ) Nếu việc bầu lại hoặc bầu bổ sung hòa giải viên theo quy định tại Điểm b, Điểm d Khoản 3 Điều này không đạt kết quả, thì Trưởng ban công tác Mặt trận làm văn bản báo cáo Chủ tịch </w:t>
      </w:r>
      <w:r>
        <w:rPr>
          <w:shd w:val="solid" w:color="FFFFFF" w:fill="auto"/>
          <w:rtl w:val="0"/>
        </w:rPr>
        <w:t>Ủy ban</w:t>
      </w:r>
      <w:r>
        <w:rPr>
          <w:rtl w:val="0"/>
        </w:rPr>
        <w:t xml:space="preserve"> nhân dân cấp xã. Trong thời hạn 05 ngày làm việc, kể từ ngày nhận được báo cáo của Trưởng ban công tác Mặt trận, căn cứ vào yêu cầu thực tiễn, Chủ tịch </w:t>
      </w:r>
      <w:r>
        <w:rPr>
          <w:shd w:val="solid" w:color="FFFFFF" w:fill="auto"/>
          <w:rtl w:val="0"/>
        </w:rPr>
        <w:t>Ủy ban</w:t>
      </w:r>
      <w:r>
        <w:rPr>
          <w:rtl w:val="0"/>
        </w:rPr>
        <w:t xml:space="preserve"> nhân dân cấp xã xem xét, quyết định số lượng, </w:t>
      </w:r>
      <w:r>
        <w:rPr>
          <w:shd w:val="solid" w:color="FFFFFF" w:fill="auto"/>
          <w:rtl w:val="0"/>
        </w:rPr>
        <w:t>thành</w:t>
      </w:r>
      <w:r>
        <w:rPr>
          <w:rtl w:val="0"/>
        </w:rPr>
        <w:t xml:space="preserve"> phần tổ hòa giải.</w:t>
      </w:r>
    </w:p>
    <w:p>
      <w:pPr>
        <w:bidi w:val="0"/>
        <w:spacing w:before="120" w:beforeAutospacing="0" w:after="280" w:afterAutospacing="1"/>
      </w:pPr>
      <w:bookmarkStart w:id="27" w:name="dieu_13"/>
      <w:r>
        <w:rPr>
          <w:b/>
          <w:bCs/>
          <w:rtl w:val="0"/>
        </w:rPr>
        <w:t>Điều 13. Bầu tổ trưởng tổ hòa giải</w:t>
      </w:r>
      <w:bookmarkEnd w:id="27"/>
    </w:p>
    <w:p>
      <w:pPr>
        <w:bidi w:val="0"/>
        <w:spacing w:before="120" w:beforeAutospacing="0" w:after="280" w:afterAutospacing="1"/>
      </w:pPr>
      <w:r>
        <w:rPr>
          <w:rtl w:val="0"/>
        </w:rPr>
        <w:t>1. Việc bầu tổ trưởng tổ hòa giải được thực hiện trong các trường hợp sau đây:</w:t>
      </w:r>
    </w:p>
    <w:p>
      <w:pPr>
        <w:bidi w:val="0"/>
        <w:spacing w:before="120" w:beforeAutospacing="0" w:after="280" w:afterAutospacing="1"/>
      </w:pPr>
      <w:r>
        <w:rPr>
          <w:rtl w:val="0"/>
        </w:rPr>
        <w:t>a) Thành lập tổ hòa giải mới;</w:t>
      </w:r>
    </w:p>
    <w:p>
      <w:pPr>
        <w:bidi w:val="0"/>
        <w:spacing w:before="120" w:beforeAutospacing="0" w:after="280" w:afterAutospacing="1"/>
      </w:pPr>
      <w:r>
        <w:rPr>
          <w:rtl w:val="0"/>
        </w:rPr>
        <w:t>b) Tổ trưởng tổ hòa giải thôi làm hòa giải viên, thôi làm tổ trưởng tổ hòa giải.</w:t>
      </w:r>
    </w:p>
    <w:p>
      <w:pPr>
        <w:bidi w:val="0"/>
        <w:spacing w:before="120" w:beforeAutospacing="0" w:after="280" w:afterAutospacing="1"/>
      </w:pPr>
      <w:r>
        <w:rPr>
          <w:rtl w:val="0"/>
        </w:rPr>
        <w:t>2. Tổ chức bầu tổ trưởng Tổ hòa giải:</w:t>
      </w:r>
    </w:p>
    <w:p>
      <w:pPr>
        <w:bidi w:val="0"/>
        <w:spacing w:before="120" w:beforeAutospacing="0" w:after="280" w:afterAutospacing="1"/>
      </w:pPr>
      <w:r>
        <w:rPr>
          <w:rtl w:val="0"/>
        </w:rPr>
        <w:t>Cuộc họp bầu tổ trưởng tổ hòa giải do Trưởng ban công tác Mặt trận chủ trì và được thực hiện như sau:</w:t>
      </w:r>
    </w:p>
    <w:p>
      <w:pPr>
        <w:bidi w:val="0"/>
        <w:spacing w:before="120" w:beforeAutospacing="0" w:after="280" w:afterAutospacing="1"/>
      </w:pPr>
      <w:r>
        <w:rPr>
          <w:rtl w:val="0"/>
        </w:rPr>
        <w:t>a) Hòa giải viên tham dự cuộc họp thống nhất danh sách những người được giới thiệu bầu làm tổ trưởng tổ hòa giải, lựa chọn hình thức bầu, thống nhất danh sách Tổ kiểm phiếu trong trường hợp bầu bằng hình thức bỏ phiếu kín;</w:t>
      </w:r>
    </w:p>
    <w:p>
      <w:pPr>
        <w:bidi w:val="0"/>
        <w:spacing w:before="120" w:beforeAutospacing="0" w:after="280" w:afterAutospacing="1"/>
      </w:pPr>
      <w:r>
        <w:rPr>
          <w:rtl w:val="0"/>
        </w:rPr>
        <w:t>b) Trường hợp bầu tổ trưởng tổ hòa giải bằng hình thức biểu quyết công khai thì Trưởng ban công tác Mặt trận đếm số người biểu quyết, lập biên bản về kết quả biểu quyết (</w:t>
      </w:r>
      <w:bookmarkStart w:id="28" w:name="bieumau_ms_04"/>
      <w:r>
        <w:rPr>
          <w:rtl w:val="0"/>
        </w:rPr>
        <w:t>Mẫu số 04</w:t>
      </w:r>
      <w:bookmarkEnd w:id="28"/>
      <w:r>
        <w:rPr>
          <w:rtl w:val="0"/>
        </w:rPr>
        <w:t xml:space="preserve"> tại Phụ lục ban hành kèm theo Nghị </w:t>
      </w:r>
      <w:r>
        <w:rPr>
          <w:shd w:val="solid" w:color="FFFFFF" w:fill="auto"/>
          <w:rtl w:val="0"/>
        </w:rPr>
        <w:t>quyết</w:t>
      </w:r>
      <w:r>
        <w:rPr>
          <w:rtl w:val="0"/>
        </w:rPr>
        <w:t xml:space="preserve"> liên tịch này);</w:t>
      </w:r>
    </w:p>
    <w:p>
      <w:pPr>
        <w:bidi w:val="0"/>
        <w:spacing w:before="120" w:beforeAutospacing="0" w:after="280" w:afterAutospacing="1"/>
      </w:pPr>
      <w:r>
        <w:rPr>
          <w:rtl w:val="0"/>
        </w:rPr>
        <w:t xml:space="preserve">c) Trường hợp bầu tổ trưởng tổ hòa giải bằng hình thức bỏ phiếu kín thì Tổ kiểm phiếu làm nhiệm vụ phát phiếu, phổ biến quy chế bỏ phiếu, thu nhận phiếu và tiến hành kiểm phiếu tại nơi bỏ phiếu ngay sau khi </w:t>
      </w:r>
      <w:r>
        <w:rPr>
          <w:shd w:val="solid" w:color="FFFFFF" w:fill="auto"/>
          <w:rtl w:val="0"/>
        </w:rPr>
        <w:t>kết</w:t>
      </w:r>
      <w:r>
        <w:rPr>
          <w:rtl w:val="0"/>
        </w:rPr>
        <w:t xml:space="preserve"> thúc việc bỏ phiếu; lập biên bản kiểm phiếu (</w:t>
      </w:r>
      <w:bookmarkStart w:id="29" w:name="bieumau_ms_05"/>
      <w:r>
        <w:rPr>
          <w:rtl w:val="0"/>
        </w:rPr>
        <w:t>Mẫu số 05</w:t>
      </w:r>
      <w:bookmarkEnd w:id="29"/>
      <w:r>
        <w:rPr>
          <w:rtl w:val="0"/>
        </w:rPr>
        <w:t xml:space="preserve"> tại Phụ lục ban hành kèm theo Nghị quyết liên tịch này).</w:t>
      </w:r>
    </w:p>
    <w:p>
      <w:pPr>
        <w:bidi w:val="0"/>
        <w:spacing w:before="120" w:beforeAutospacing="0" w:after="280" w:afterAutospacing="1"/>
      </w:pPr>
      <w:r>
        <w:rPr>
          <w:rtl w:val="0"/>
        </w:rPr>
        <w:t>3. Kết quả bầu tổ trưởng tổ hòa giải:</w:t>
      </w:r>
    </w:p>
    <w:p>
      <w:pPr>
        <w:bidi w:val="0"/>
        <w:spacing w:before="120" w:beforeAutospacing="0" w:after="280" w:afterAutospacing="1"/>
      </w:pPr>
      <w:r>
        <w:rPr>
          <w:rtl w:val="0"/>
        </w:rPr>
        <w:t xml:space="preserve">a) Người được đề nghị công nhận là tổ trưởng tổ hòa giải phải đạt </w:t>
      </w:r>
      <w:r>
        <w:rPr>
          <w:shd w:val="solid" w:color="FFFFFF" w:fill="auto"/>
          <w:rtl w:val="0"/>
        </w:rPr>
        <w:t>trên</w:t>
      </w:r>
      <w:r>
        <w:rPr>
          <w:rtl w:val="0"/>
        </w:rPr>
        <w:t xml:space="preserve"> 50% số hòa giải viên của tổ hòa giải đồng ý và là người có số phiếu bầu cao nhất.</w:t>
      </w:r>
    </w:p>
    <w:p>
      <w:pPr>
        <w:bidi w:val="0"/>
        <w:spacing w:before="120" w:beforeAutospacing="0" w:after="280" w:afterAutospacing="1"/>
      </w:pPr>
      <w:r>
        <w:rPr>
          <w:rtl w:val="0"/>
        </w:rPr>
        <w:t>Trong thời hạn 05 ngày, kể từ ngày tổ chức cuộc họp bầu tổ trưởng tổ hòa giải, Trưởng ban công tác Mặt trận làm văn bản đề nghị công nhận tổ trưởng tổ hòa giải (</w:t>
      </w:r>
      <w:bookmarkStart w:id="30" w:name="bieumau_ms_07"/>
      <w:r>
        <w:rPr>
          <w:rtl w:val="0"/>
        </w:rPr>
        <w:t>Mẫu số 07</w:t>
      </w:r>
      <w:bookmarkEnd w:id="30"/>
      <w:r>
        <w:rPr>
          <w:rtl w:val="0"/>
        </w:rPr>
        <w:t xml:space="preserve"> tại Phụ lục ban hành kèm theo Nghị quyết liên tịch này) kèm theo biên bản kiểm phiếu hoặc biên bản về kết quả biểu quyết về việc bầu tổ trưởng tổ hòa giải, gửi Chủ tịch </w:t>
      </w:r>
      <w:r>
        <w:rPr>
          <w:shd w:val="solid" w:color="FFFFFF" w:fill="auto"/>
          <w:rtl w:val="0"/>
        </w:rPr>
        <w:t>Ủy ban</w:t>
      </w:r>
      <w:r>
        <w:rPr>
          <w:rtl w:val="0"/>
        </w:rPr>
        <w:t xml:space="preserve"> nhân dân cấp xã. Trong thời hạn 05 ngày làm việc, kể từ ngày nhận được văn bản đề nghị công nhận tổ trưởng tổ hòa giải, Chủ tịch </w:t>
      </w:r>
      <w:r>
        <w:rPr>
          <w:shd w:val="solid" w:color="FFFFFF" w:fill="auto"/>
          <w:rtl w:val="0"/>
        </w:rPr>
        <w:t>Ủy ban</w:t>
      </w:r>
      <w:r>
        <w:rPr>
          <w:rtl w:val="0"/>
        </w:rPr>
        <w:t xml:space="preserve"> nhân dân cấp xã xem xét, </w:t>
      </w:r>
      <w:r>
        <w:rPr>
          <w:shd w:val="solid" w:color="FFFFFF" w:fill="auto"/>
          <w:rtl w:val="0"/>
        </w:rPr>
        <w:t>quyết</w:t>
      </w:r>
      <w:r>
        <w:rPr>
          <w:rtl w:val="0"/>
        </w:rPr>
        <w:t xml:space="preserve"> định;</w:t>
      </w:r>
    </w:p>
    <w:p>
      <w:pPr>
        <w:bidi w:val="0"/>
        <w:spacing w:before="120" w:beforeAutospacing="0" w:after="280" w:afterAutospacing="1"/>
      </w:pPr>
      <w:r>
        <w:rPr>
          <w:rtl w:val="0"/>
        </w:rPr>
        <w:t>b) Trường hợp kết quả bầu tổ trưởng tổ hòa giải không có người nào đạt trên 50% số hòa giải viên đồng ý thì bầu lại hai người có số phiếu cao nhất;</w:t>
      </w:r>
    </w:p>
    <w:p>
      <w:pPr>
        <w:bidi w:val="0"/>
        <w:spacing w:before="120" w:beforeAutospacing="0" w:after="280" w:afterAutospacing="1"/>
      </w:pPr>
      <w:r>
        <w:rPr>
          <w:rtl w:val="0"/>
        </w:rPr>
        <w:t xml:space="preserve">Trường hợp kết quả bầu tổ trưởng tổ hòa giải có hai người có số phiếu cao nhất bằng nhau và đạt trên 50% số hòa giải viên đồng ý thì tiến hành bầu lại giữa hai người này. Việc bầu lại được tiến hành ngay tại cuộc </w:t>
      </w:r>
      <w:r>
        <w:rPr>
          <w:shd w:val="solid" w:color="FFFFFF" w:fill="auto"/>
          <w:rtl w:val="0"/>
        </w:rPr>
        <w:t>hợp quy</w:t>
      </w:r>
      <w:r>
        <w:rPr>
          <w:rtl w:val="0"/>
        </w:rPr>
        <w:t xml:space="preserve"> định tại Khoản 2 Điều này.</w:t>
      </w:r>
    </w:p>
    <w:p>
      <w:pPr>
        <w:bidi w:val="0"/>
        <w:spacing w:before="120" w:beforeAutospacing="0" w:after="280" w:afterAutospacing="1"/>
      </w:pPr>
      <w:bookmarkStart w:id="31" w:name="dieu_14"/>
      <w:r>
        <w:rPr>
          <w:b/>
          <w:bCs/>
          <w:rtl w:val="0"/>
        </w:rPr>
        <w:t>Điều 14. Thôi làm hòa giải viên</w:t>
      </w:r>
      <w:bookmarkEnd w:id="31"/>
    </w:p>
    <w:p>
      <w:pPr>
        <w:bidi w:val="0"/>
        <w:spacing w:before="120" w:beforeAutospacing="0" w:after="280" w:afterAutospacing="1"/>
      </w:pPr>
      <w:r>
        <w:rPr>
          <w:rtl w:val="0"/>
        </w:rPr>
        <w:t xml:space="preserve">1. Trong thời hạn 10 ngày, kể từ khi nhận được đề nghị của tổ trưởng Tổ hòa giải về việc thôi làm hòa giải viên, Trưởng ban công tác Mặt trận chủ trì, phối hợp với trưởng thôn, tổ trưởng dân phố xem xét, xác minh, làm văn bản đề nghị Chủ tịch </w:t>
      </w:r>
      <w:r>
        <w:rPr>
          <w:shd w:val="solid" w:color="FFFFFF" w:fill="auto"/>
          <w:rtl w:val="0"/>
        </w:rPr>
        <w:t>Ủy ban</w:t>
      </w:r>
      <w:r>
        <w:rPr>
          <w:rtl w:val="0"/>
        </w:rPr>
        <w:t xml:space="preserve"> nhân dân cấp xã ra quyết định thôi làm hòa giải viên (</w:t>
      </w:r>
      <w:bookmarkStart w:id="32" w:name="bieumau_ms_08"/>
      <w:r>
        <w:rPr>
          <w:rtl w:val="0"/>
        </w:rPr>
        <w:t>Mẫu số 08</w:t>
      </w:r>
      <w:bookmarkEnd w:id="32"/>
      <w:r>
        <w:rPr>
          <w:rtl w:val="0"/>
        </w:rPr>
        <w:t xml:space="preserve"> tại Phụ lục ban hành kèm theo Nghị quyết liên tịch này).</w:t>
      </w:r>
    </w:p>
    <w:p>
      <w:pPr>
        <w:bidi w:val="0"/>
        <w:spacing w:before="120" w:beforeAutospacing="0" w:after="280" w:afterAutospacing="1"/>
      </w:pPr>
      <w:r>
        <w:rPr>
          <w:shd w:val="solid" w:color="FFFFFF" w:fill="auto"/>
          <w:rtl w:val="0"/>
        </w:rPr>
        <w:t>Đối với</w:t>
      </w:r>
      <w:r>
        <w:rPr>
          <w:rtl w:val="0"/>
        </w:rPr>
        <w:t xml:space="preserve"> trường hợp thôi làm hòa giải viên theo quy định tại </w:t>
      </w:r>
      <w:bookmarkStart w:id="33" w:name="dc_4"/>
      <w:r>
        <w:rPr>
          <w:shd w:val="solid" w:color="FFFFFF" w:fill="auto"/>
          <w:rtl w:val="0"/>
        </w:rPr>
        <w:t>Điểm b, Điểm c Khoản 1 Điều 11 của Luật hòa giải ở cơ sở</w:t>
      </w:r>
      <w:bookmarkEnd w:id="33"/>
      <w:r>
        <w:rPr>
          <w:rtl w:val="0"/>
        </w:rPr>
        <w:t xml:space="preserve">, nếu Trưởng ban công tác Mặt trận, trưởng thôn, tổ trưởng tổ dân phố không đồng ý với đề nghị của tổ trưởng tổ hòa giải hoặc Trưởng ban công tác Mặt trận và trưởng thôn, tổ trưởng tổ dân phố không thống nhất được với nhau về đề nghị của tổ trưởng tổ hòa giải, thì Trưởng ban công tác Mặt trận thông báo với tổ trưởng tổ hòa giải, nêu rõ lý do không đồng ý, đồng thời báo cáo Chủ tịch </w:t>
      </w:r>
      <w:r>
        <w:rPr>
          <w:shd w:val="solid" w:color="FFFFFF" w:fill="auto"/>
          <w:rtl w:val="0"/>
        </w:rPr>
        <w:t>Ủy ban</w:t>
      </w:r>
      <w:r>
        <w:rPr>
          <w:rtl w:val="0"/>
        </w:rPr>
        <w:t xml:space="preserve"> nhân dân cấp xã xem xét, quyết định (</w:t>
      </w:r>
      <w:bookmarkStart w:id="34" w:name="bieumau_ms_09"/>
      <w:r>
        <w:rPr>
          <w:rtl w:val="0"/>
        </w:rPr>
        <w:t>Mẫu số 09</w:t>
      </w:r>
      <w:bookmarkEnd w:id="34"/>
      <w:r>
        <w:rPr>
          <w:rtl w:val="0"/>
        </w:rPr>
        <w:t xml:space="preserve"> tại Phụ lục ban hành kèm theo Nghị quyết liên tịch này).</w:t>
      </w:r>
    </w:p>
    <w:p>
      <w:pPr>
        <w:bidi w:val="0"/>
        <w:spacing w:before="120" w:beforeAutospacing="0" w:after="280" w:afterAutospacing="1"/>
      </w:pPr>
      <w:r>
        <w:rPr>
          <w:rtl w:val="0"/>
        </w:rPr>
        <w:t xml:space="preserve">2. Trong thời hạn 05 ngày làm việc, kể từ ngày nhận được văn bản đề nghị hoặc báo cáo về việc thôi làm hòa giải viên, Chủ tịch </w:t>
      </w:r>
      <w:r>
        <w:rPr>
          <w:shd w:val="solid" w:color="FFFFFF" w:fill="auto"/>
          <w:rtl w:val="0"/>
        </w:rPr>
        <w:t>Ủy ban</w:t>
      </w:r>
      <w:r>
        <w:rPr>
          <w:rtl w:val="0"/>
        </w:rPr>
        <w:t xml:space="preserve"> nhân dân cấp xã xem xét, quyết định.</w:t>
      </w:r>
    </w:p>
    <w:p>
      <w:pPr>
        <w:bidi w:val="0"/>
        <w:spacing w:before="120" w:beforeAutospacing="0" w:after="280" w:afterAutospacing="1"/>
      </w:pPr>
      <w:r>
        <w:rPr>
          <w:rtl w:val="0"/>
        </w:rPr>
        <w:t>3. Trường hợp không đồng ý với đề nghị của tổ trưởng tổ hòa giải về việc thôi làm hòa giải viên, hòa giải viên kiến nghị để Trưởng ban công tác Mặt trận chủ trì, phối hợp với trưởng thôn, tổ dân phố xem xét, giải quyết.</w:t>
      </w:r>
    </w:p>
    <w:p>
      <w:pPr>
        <w:bidi w:val="0"/>
        <w:spacing w:before="120" w:beforeAutospacing="0" w:after="280" w:afterAutospacing="1"/>
      </w:pPr>
      <w:bookmarkStart w:id="35" w:name="chuong_4"/>
      <w:r>
        <w:rPr>
          <w:b/>
          <w:bCs/>
          <w:rtl w:val="0"/>
        </w:rPr>
        <w:t>Chương IV</w:t>
      </w:r>
      <w:bookmarkEnd w:id="35"/>
      <w:r>
        <w:rPr>
          <w:b/>
          <w:bCs/>
          <w:rtl w:val="0"/>
        </w:rPr>
        <w:t xml:space="preserve"> </w:t>
      </w:r>
    </w:p>
    <w:p>
      <w:pPr>
        <w:bidi w:val="0"/>
        <w:spacing w:before="120" w:beforeAutospacing="0" w:after="280" w:afterAutospacing="1"/>
        <w:jc w:val="center"/>
      </w:pPr>
      <w:bookmarkStart w:id="36" w:name="chuong_4_name"/>
      <w:r>
        <w:rPr>
          <w:b/>
          <w:bCs/>
          <w:sz w:val="24"/>
          <w:rtl w:val="0"/>
        </w:rPr>
        <w:t>ĐIỀU KHOẢN THI HÀNH</w:t>
      </w:r>
      <w:bookmarkEnd w:id="36"/>
    </w:p>
    <w:p>
      <w:pPr>
        <w:bidi w:val="0"/>
        <w:spacing w:before="120" w:beforeAutospacing="0" w:after="280" w:afterAutospacing="1"/>
      </w:pPr>
      <w:bookmarkStart w:id="37" w:name="dieu_15"/>
      <w:r>
        <w:rPr>
          <w:b/>
          <w:bCs/>
          <w:rtl w:val="0"/>
        </w:rPr>
        <w:t>Điều 15. Hiệu lực thi hành</w:t>
      </w:r>
      <w:bookmarkEnd w:id="37"/>
    </w:p>
    <w:p>
      <w:pPr>
        <w:bidi w:val="0"/>
        <w:spacing w:before="120" w:beforeAutospacing="0" w:after="280" w:afterAutospacing="1"/>
      </w:pPr>
      <w:r>
        <w:rPr>
          <w:rtl w:val="0"/>
        </w:rPr>
        <w:t>Nghị quyết liên tịch này có hiệu lực thi hành kể từ ngày 10 tháng 01 năm 2015.</w:t>
      </w:r>
    </w:p>
    <w:p>
      <w:pPr>
        <w:bidi w:val="0"/>
        <w:spacing w:before="120" w:beforeAutospacing="0" w:after="280" w:afterAutospacing="1"/>
      </w:pPr>
      <w:bookmarkStart w:id="38" w:name="dieu_16"/>
      <w:r>
        <w:rPr>
          <w:b/>
          <w:bCs/>
          <w:rtl w:val="0"/>
        </w:rPr>
        <w:t>Điều 16. Tổ chức thực hiện</w:t>
      </w:r>
      <w:bookmarkEnd w:id="38"/>
    </w:p>
    <w:p>
      <w:pPr>
        <w:bidi w:val="0"/>
        <w:spacing w:before="120" w:beforeAutospacing="0" w:after="280" w:afterAutospacing="1"/>
      </w:pPr>
      <w:r>
        <w:rPr>
          <w:rtl w:val="0"/>
        </w:rPr>
        <w:t xml:space="preserve">1. Bộ Tư pháp, Ban Thường trực </w:t>
      </w:r>
      <w:r>
        <w:rPr>
          <w:shd w:val="solid" w:color="FFFFFF" w:fill="auto"/>
          <w:rtl w:val="0"/>
        </w:rPr>
        <w:t>Ủy ban</w:t>
      </w:r>
      <w:r>
        <w:rPr>
          <w:rtl w:val="0"/>
        </w:rPr>
        <w:t xml:space="preserve"> Trung ương Mặt trận Tổ quốc Việt Nam tham mưu giúp </w:t>
      </w:r>
      <w:r>
        <w:rPr>
          <w:shd w:val="solid" w:color="FFFFFF" w:fill="auto"/>
          <w:rtl w:val="0"/>
        </w:rPr>
        <w:t>Chính phủ</w:t>
      </w:r>
      <w:r>
        <w:rPr>
          <w:rtl w:val="0"/>
        </w:rPr>
        <w:t xml:space="preserve">, </w:t>
      </w:r>
      <w:r>
        <w:rPr>
          <w:shd w:val="solid" w:color="FFFFFF" w:fill="auto"/>
          <w:rtl w:val="0"/>
        </w:rPr>
        <w:t>Ủy ban</w:t>
      </w:r>
      <w:r>
        <w:rPr>
          <w:rtl w:val="0"/>
        </w:rPr>
        <w:t xml:space="preserve"> Trung ương Mặt trận Tổ quốc Việt Nam phối hợp chỉ đạo, hướng dẫn, theo dõi, đôn đốc, kiểm tra việc thực hiện Nghị quyết liên tịch này.</w:t>
      </w:r>
    </w:p>
    <w:p>
      <w:pPr>
        <w:bidi w:val="0"/>
        <w:spacing w:before="120" w:beforeAutospacing="0" w:after="280" w:afterAutospacing="1"/>
      </w:pPr>
      <w:r>
        <w:rPr>
          <w:shd w:val="solid" w:color="FFFFFF" w:fill="auto"/>
          <w:rtl w:val="0"/>
        </w:rPr>
        <w:t>2. Ủy ban</w:t>
      </w:r>
      <w:r>
        <w:rPr>
          <w:rtl w:val="0"/>
        </w:rPr>
        <w:t xml:space="preserve"> nhân dân, </w:t>
      </w:r>
      <w:r>
        <w:rPr>
          <w:shd w:val="solid" w:color="FFFFFF" w:fill="auto"/>
          <w:rtl w:val="0"/>
        </w:rPr>
        <w:t>Ủy ban</w:t>
      </w:r>
      <w:r>
        <w:rPr>
          <w:rtl w:val="0"/>
        </w:rPr>
        <w:t xml:space="preserve"> Mặt trận Tổ quốc Việt Nam các tỉnh, thành phố trực thuộc Trung ương có trách nhiệm </w:t>
      </w:r>
      <w:r>
        <w:rPr>
          <w:shd w:val="solid" w:color="FFFFFF" w:fill="auto"/>
          <w:rtl w:val="0"/>
        </w:rPr>
        <w:t>phối hợp</w:t>
      </w:r>
      <w:r>
        <w:rPr>
          <w:rtl w:val="0"/>
        </w:rPr>
        <w:t xml:space="preserve"> tổ chức thực hiện các nhiệm vụ theo quy định tại Nghị quyết liên tịch này tại địa phương.</w:t>
      </w:r>
    </w:p>
    <w:p>
      <w:pPr>
        <w:bidi w:val="0"/>
        <w:spacing w:before="120" w:beforeAutospacing="0" w:after="280" w:afterAutospacing="1"/>
      </w:pPr>
      <w:r>
        <w:rPr>
          <w:rtl w:val="0"/>
        </w:rPr>
        <w:t xml:space="preserve">3. Kinh phí thực hiện các nhiệm vụ phối hợp theo quy định tại Nghị </w:t>
      </w:r>
      <w:r>
        <w:rPr>
          <w:shd w:val="solid" w:color="FFFFFF" w:fill="auto"/>
          <w:rtl w:val="0"/>
        </w:rPr>
        <w:t>quyết</w:t>
      </w:r>
      <w:r>
        <w:rPr>
          <w:rtl w:val="0"/>
        </w:rPr>
        <w:t xml:space="preserve"> liên tịch này do ngân sách nhà nước </w:t>
      </w:r>
      <w:r>
        <w:rPr>
          <w:shd w:val="solid" w:color="FFFFFF" w:fill="auto"/>
          <w:rtl w:val="0"/>
        </w:rPr>
        <w:t>cấp</w:t>
      </w:r>
      <w:r>
        <w:rPr>
          <w:rtl w:val="0"/>
        </w:rPr>
        <w:t xml:space="preserve"> trong dự toán kinh phí hàng năm của cơ quan, tổ chức và các nguồn kinh phí </w:t>
      </w:r>
      <w:r>
        <w:rPr>
          <w:shd w:val="solid" w:color="FFFFFF" w:fill="auto"/>
          <w:rtl w:val="0"/>
        </w:rPr>
        <w:t>hợp pháp</w:t>
      </w:r>
      <w:r>
        <w:rPr>
          <w:rtl w:val="0"/>
        </w:rPr>
        <w:t xml:space="preserve"> khác, được thực hiện theo quy định pháp luật hiện hành./.</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512"/>
        <w:gridCol w:w="4128"/>
      </w:tblGrid>
      <w:tr>
        <w:tblPrEx>
          <w:jc w:val="left"/>
          <w:tblCellMar>
            <w:top w:w="0" w:type="dxa"/>
            <w:left w:w="0" w:type="dxa"/>
            <w:bottom w:w="0" w:type="dxa"/>
            <w:right w:w="0" w:type="dxa"/>
          </w:tblCellMar>
        </w:tblPrEx>
        <w:trPr>
          <w:jc w:val="left"/>
        </w:trPr>
        <w:tc>
          <w:tcPr>
            <w:tcW w:w="4700" w:type="dxa"/>
            <w:shd w:val="clear" w:color="auto" w:fill="auto"/>
            <w:tcMar>
              <w:top w:w="0" w:type="dxa"/>
              <w:left w:w="0" w:type="dxa"/>
              <w:bottom w:w="0" w:type="dxa"/>
              <w:right w:w="0" w:type="dxa"/>
            </w:tcMar>
          </w:tcPr>
          <w:p>
            <w:pPr>
              <w:bidi w:val="0"/>
              <w:spacing w:before="120" w:beforeAutospacing="0" w:after="0" w:afterAutospacing="0"/>
              <w:jc w:val="center"/>
            </w:pPr>
            <w:r>
              <w:rPr>
                <w:b/>
                <w:bCs/>
                <w:rtl w:val="0"/>
              </w:rPr>
              <w:t>TM. ỦY BAN TRUNG ƯƠNG MẶT TRẬN</w:t>
            </w:r>
            <w:r>
              <w:rPr>
                <w:b/>
                <w:bCs/>
                <w:rtl w:val="0"/>
              </w:rPr>
              <w:br/>
            </w:r>
            <w:r>
              <w:rPr>
                <w:b/>
                <w:bCs/>
                <w:rtl w:val="0"/>
              </w:rPr>
              <w:t>TỔ QUỐC VIỆT NAM</w:t>
            </w:r>
            <w:r>
              <w:rPr>
                <w:b/>
                <w:bCs/>
                <w:rtl w:val="0"/>
              </w:rPr>
              <w:br/>
            </w:r>
            <w:r>
              <w:rPr>
                <w:b/>
                <w:bCs/>
                <w:rtl w:val="0"/>
              </w:rPr>
              <w:t>CHỦ TỊCH</w:t>
            </w:r>
            <w:r>
              <w:rPr>
                <w:b/>
                <w:bCs/>
                <w:rtl w:val="0"/>
              </w:rPr>
              <w:br/>
            </w:r>
            <w:r>
              <w:rPr>
                <w:b/>
                <w:bCs/>
                <w:rtl w:val="0"/>
              </w:rPr>
              <w:br/>
            </w:r>
            <w:r>
              <w:rPr>
                <w:b/>
                <w:bCs/>
                <w:rtl w:val="0"/>
              </w:rPr>
              <w:br/>
            </w:r>
            <w:r>
              <w:rPr>
                <w:b/>
                <w:bCs/>
                <w:rtl w:val="0"/>
              </w:rPr>
              <w:br/>
            </w:r>
            <w:r>
              <w:rPr>
                <w:b/>
                <w:bCs/>
                <w:rtl w:val="0"/>
              </w:rPr>
              <w:br/>
            </w:r>
            <w:r>
              <w:rPr>
                <w:b/>
                <w:bCs/>
                <w:rtl w:val="0"/>
              </w:rPr>
              <w:t>Nguyễn Thiện Nhân</w:t>
            </w:r>
          </w:p>
        </w:tc>
        <w:tc>
          <w:tcPr>
            <w:tcW w:w="4307" w:type="dxa"/>
            <w:shd w:val="clear" w:color="auto" w:fill="auto"/>
            <w:tcMar>
              <w:top w:w="0" w:type="dxa"/>
              <w:left w:w="0" w:type="dxa"/>
              <w:bottom w:w="0" w:type="dxa"/>
              <w:right w:w="0" w:type="dxa"/>
            </w:tcMar>
          </w:tcPr>
          <w:p>
            <w:pPr>
              <w:bidi w:val="0"/>
              <w:spacing w:before="120" w:beforeAutospacing="0" w:after="0" w:afterAutospacing="0"/>
              <w:jc w:val="center"/>
            </w:pPr>
            <w:r>
              <w:rPr>
                <w:b/>
                <w:bCs/>
                <w:rtl w:val="0"/>
              </w:rPr>
              <w:t>TM. CHÍNH PHỦ</w:t>
            </w:r>
            <w:r>
              <w:rPr>
                <w:b/>
                <w:bCs/>
                <w:rtl w:val="0"/>
              </w:rPr>
              <w:br/>
            </w:r>
            <w:r>
              <w:rPr>
                <w:b/>
                <w:bCs/>
                <w:rtl w:val="0"/>
              </w:rPr>
              <w:t>THỦ TƯỚNG</w:t>
            </w:r>
            <w:r>
              <w:rPr>
                <w:b/>
                <w:bCs/>
                <w:rtl w:val="0"/>
              </w:rPr>
              <w:br/>
            </w:r>
            <w:r>
              <w:rPr>
                <w:b/>
                <w:bCs/>
                <w:rtl w:val="0"/>
              </w:rPr>
              <w:br/>
            </w:r>
            <w:r>
              <w:rPr>
                <w:b/>
                <w:bCs/>
                <w:rtl w:val="0"/>
              </w:rPr>
              <w:br/>
            </w:r>
            <w:r>
              <w:rPr>
                <w:b/>
                <w:bCs/>
                <w:rtl w:val="0"/>
              </w:rPr>
              <w:br/>
            </w:r>
            <w:r>
              <w:rPr>
                <w:b/>
                <w:bCs/>
                <w:rtl w:val="0"/>
              </w:rPr>
              <w:br/>
            </w:r>
            <w:r>
              <w:rPr>
                <w:b/>
                <w:bCs/>
                <w:rtl w:val="0"/>
              </w:rPr>
              <w:br/>
            </w:r>
            <w:r>
              <w:rPr>
                <w:b/>
                <w:bCs/>
                <w:rtl w:val="0"/>
              </w:rPr>
              <w:t>Nguyễn Tấn Dũng</w:t>
            </w:r>
          </w:p>
        </w:tc>
      </w:tr>
      <w:tr>
        <w:tblPrEx>
          <w:jc w:val="left"/>
          <w:tblCellMar>
            <w:top w:w="0" w:type="dxa"/>
            <w:left w:w="0" w:type="dxa"/>
            <w:bottom w:w="0" w:type="dxa"/>
            <w:right w:w="0" w:type="dxa"/>
          </w:tblCellMar>
        </w:tblPrEx>
        <w:trPr>
          <w:jc w:val="left"/>
        </w:trPr>
        <w:tc>
          <w:tcPr>
            <w:tcW w:w="4700" w:type="dxa"/>
            <w:shd w:val="clear" w:color="auto" w:fill="auto"/>
            <w:tcMar>
              <w:top w:w="0" w:type="dxa"/>
              <w:left w:w="0" w:type="dxa"/>
              <w:bottom w:w="0" w:type="dxa"/>
              <w:right w:w="0" w:type="dxa"/>
            </w:tcMar>
          </w:tcPr>
          <w:p>
            <w:pPr>
              <w:bidi w:val="0"/>
              <w:spacing w:before="120" w:beforeAutospacing="0" w:after="280" w:afterAutospacing="1"/>
            </w:pPr>
            <w:r>
              <w:rPr>
                <w:b/>
                <w:bCs/>
                <w:i/>
                <w:iCs/>
                <w:sz w:val="16"/>
                <w:rtl w:val="0"/>
              </w:rPr>
              <w:t> </w:t>
            </w:r>
          </w:p>
          <w:p>
            <w:pPr>
              <w:bidi w:val="0"/>
              <w:spacing w:before="120" w:beforeAutospacing="0" w:after="0" w:afterAutospacing="0"/>
              <w:rPr>
                <w:rtl w:val="0"/>
              </w:rPr>
            </w:pPr>
            <w:r>
              <w:rPr>
                <w:b/>
                <w:bCs/>
                <w:i/>
                <w:iCs/>
                <w:rtl w:val="0"/>
              </w:rPr>
              <w:t>Nơi nhận:</w:t>
            </w:r>
            <w:r>
              <w:rPr>
                <w:b/>
                <w:bCs/>
                <w:i/>
                <w:iCs/>
                <w:sz w:val="16"/>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xml:space="preserve">- Chủ tịch, các Phó Chủ tịch </w:t>
            </w:r>
            <w:r>
              <w:rPr>
                <w:sz w:val="16"/>
                <w:shd w:val="solid" w:color="FFFFFF" w:fill="auto"/>
                <w:rtl w:val="0"/>
              </w:rPr>
              <w:t>Ủy ban</w:t>
            </w:r>
            <w:r>
              <w:rPr>
                <w:sz w:val="16"/>
                <w:rtl w:val="0"/>
              </w:rPr>
              <w:t xml:space="preserve"> TW Mặt trận Tổ quốc VN;</w:t>
            </w:r>
            <w:r>
              <w:rPr>
                <w:sz w:val="16"/>
                <w:rtl w:val="0"/>
              </w:rPr>
              <w:br/>
            </w:r>
            <w:r>
              <w:rPr>
                <w:sz w:val="16"/>
                <w:rtl w:val="0"/>
              </w:rPr>
              <w:t>- Các Bộ, cơ quan ngang Bộ, cơ quan thuộc Chính phủ;</w:t>
            </w:r>
            <w:r>
              <w:rPr>
                <w:sz w:val="16"/>
                <w:rtl w:val="0"/>
              </w:rPr>
              <w:br/>
            </w:r>
            <w:r>
              <w:rPr>
                <w:sz w:val="16"/>
                <w:rtl w:val="0"/>
              </w:rPr>
              <w:t xml:space="preserve">- HĐND, UBND các tỉnh, </w:t>
            </w:r>
            <w:r>
              <w:rPr>
                <w:sz w:val="16"/>
                <w:shd w:val="solid" w:color="FFFFFF" w:fill="auto"/>
                <w:rtl w:val="0"/>
              </w:rPr>
              <w:t>thành phố</w:t>
            </w:r>
            <w:r>
              <w:rPr>
                <w:sz w:val="16"/>
                <w:rtl w:val="0"/>
              </w:rPr>
              <w:t xml:space="preserve"> trực thuộc TW;</w:t>
            </w:r>
            <w:r>
              <w:rPr>
                <w:sz w:val="16"/>
                <w:rtl w:val="0"/>
              </w:rPr>
              <w:br/>
            </w:r>
            <w:r>
              <w:rPr>
                <w:sz w:val="16"/>
                <w:rtl w:val="0"/>
              </w:rPr>
              <w:t>- Văn phòng Trung ương và các Ban của Đảng;</w:t>
            </w:r>
            <w:r>
              <w:rPr>
                <w:sz w:val="16"/>
                <w:rtl w:val="0"/>
              </w:rPr>
              <w:br/>
            </w:r>
            <w:r>
              <w:rPr>
                <w:sz w:val="16"/>
                <w:shd w:val="solid" w:color="FFFFFF" w:fill="auto"/>
                <w:rtl w:val="0"/>
              </w:rPr>
              <w:t>- Văn</w:t>
            </w:r>
            <w:r>
              <w:rPr>
                <w:sz w:val="16"/>
                <w:rtl w:val="0"/>
              </w:rPr>
              <w:t xml:space="preserve"> phòng Tổng Bí thư;</w:t>
            </w:r>
            <w:r>
              <w:rPr>
                <w:sz w:val="16"/>
                <w:rtl w:val="0"/>
              </w:rPr>
              <w:br/>
            </w:r>
            <w:r>
              <w:rPr>
                <w:sz w:val="16"/>
                <w:shd w:val="solid" w:color="FFFFFF" w:fill="auto"/>
                <w:rtl w:val="0"/>
              </w:rPr>
              <w:t>- Văn</w:t>
            </w:r>
            <w:r>
              <w:rPr>
                <w:sz w:val="16"/>
                <w:rtl w:val="0"/>
              </w:rPr>
              <w:t xml:space="preserve"> phòng Chủ tịch nước;</w:t>
            </w:r>
            <w:r>
              <w:rPr>
                <w:sz w:val="16"/>
                <w:rtl w:val="0"/>
              </w:rPr>
              <w:br/>
            </w:r>
            <w:r>
              <w:rPr>
                <w:sz w:val="16"/>
                <w:rtl w:val="0"/>
              </w:rPr>
              <w:t xml:space="preserve">- Hội đồng Dân tộc và các </w:t>
            </w:r>
            <w:r>
              <w:rPr>
                <w:sz w:val="16"/>
                <w:shd w:val="solid" w:color="FFFFFF" w:fill="auto"/>
                <w:rtl w:val="0"/>
              </w:rPr>
              <w:t>Ủy ban</w:t>
            </w:r>
            <w:r>
              <w:rPr>
                <w:sz w:val="16"/>
                <w:rtl w:val="0"/>
              </w:rPr>
              <w:t xml:space="preserve">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shd w:val="solid" w:color="FFFFFF" w:fill="auto"/>
                <w:rtl w:val="0"/>
              </w:rPr>
              <w:t>- Ủy ban</w:t>
            </w:r>
            <w:r>
              <w:rPr>
                <w:sz w:val="16"/>
                <w:rtl w:val="0"/>
              </w:rPr>
              <w:t xml:space="preserve"> Giám sát tài chính quốc gia;</w:t>
            </w:r>
            <w:r>
              <w:rPr>
                <w:sz w:val="16"/>
                <w:rtl w:val="0"/>
              </w:rPr>
              <w:br/>
            </w:r>
            <w:r>
              <w:rPr>
                <w:sz w:val="16"/>
                <w:rtl w:val="0"/>
              </w:rPr>
              <w:t>- Kiểm toán Nhà nước;</w:t>
            </w:r>
            <w:r>
              <w:rPr>
                <w:sz w:val="16"/>
                <w:rtl w:val="0"/>
              </w:rPr>
              <w:br/>
            </w:r>
            <w:r>
              <w:rPr>
                <w:sz w:val="16"/>
                <w:rtl w:val="0"/>
              </w:rPr>
              <w:t>- Ngân hàng Chính sách xã hội;</w:t>
            </w:r>
            <w:r>
              <w:rPr>
                <w:sz w:val="16"/>
                <w:rtl w:val="0"/>
              </w:rPr>
              <w:br/>
            </w:r>
            <w:r>
              <w:rPr>
                <w:sz w:val="16"/>
                <w:rtl w:val="0"/>
              </w:rPr>
              <w:t>- Ngân hàng Phát triển Việt Nam;</w:t>
            </w:r>
            <w:r>
              <w:rPr>
                <w:sz w:val="16"/>
                <w:rtl w:val="0"/>
              </w:rPr>
              <w:br/>
            </w:r>
            <w:r>
              <w:rPr>
                <w:sz w:val="16"/>
                <w:rtl w:val="0"/>
              </w:rPr>
              <w:t xml:space="preserve">- Ban Thường trực </w:t>
            </w:r>
            <w:r>
              <w:rPr>
                <w:sz w:val="16"/>
                <w:shd w:val="solid" w:color="FFFFFF" w:fill="auto"/>
                <w:rtl w:val="0"/>
              </w:rPr>
              <w:t>Ủy ban</w:t>
            </w:r>
            <w:r>
              <w:rPr>
                <w:sz w:val="16"/>
                <w:rtl w:val="0"/>
              </w:rPr>
              <w:t xml:space="preserve"> TW Mặt trận Tổ quốc Việt Nam;</w:t>
            </w:r>
            <w:r>
              <w:rPr>
                <w:sz w:val="16"/>
                <w:rtl w:val="0"/>
              </w:rPr>
              <w:br/>
            </w:r>
            <w:r>
              <w:rPr>
                <w:sz w:val="16"/>
                <w:rtl w:val="0"/>
              </w:rPr>
              <w:t>- Cơ quan Trung ương của các đoàn thể;</w:t>
            </w:r>
            <w:r>
              <w:rPr>
                <w:sz w:val="16"/>
                <w:rtl w:val="0"/>
              </w:rPr>
              <w:br/>
            </w:r>
            <w:r>
              <w:rPr>
                <w:sz w:val="16"/>
                <w:rtl w:val="0"/>
              </w:rPr>
              <w:t>- UBMTTQ Việt Nam các tỉnh, thành phố trực thuộc TW;</w:t>
            </w:r>
            <w:r>
              <w:rPr>
                <w:sz w:val="16"/>
                <w:rtl w:val="0"/>
              </w:rPr>
              <w:br/>
            </w:r>
            <w:r>
              <w:rPr>
                <w:sz w:val="16"/>
                <w:rtl w:val="0"/>
              </w:rPr>
              <w:t>- VPCP: BTCN, các PCN, Trợ lý TTg, TGĐ Cổng TTĐT, các Vụ, Cục, đơn vị trực thuộc, Công báo;</w:t>
            </w:r>
            <w:r>
              <w:rPr>
                <w:sz w:val="16"/>
                <w:rtl w:val="0"/>
              </w:rPr>
              <w:br/>
            </w:r>
            <w:r>
              <w:rPr>
                <w:sz w:val="16"/>
                <w:rtl w:val="0"/>
              </w:rPr>
              <w:t>- Lưu: Văn thư, PL (3b), UBTƯMTTQVN (3b).</w:t>
            </w:r>
          </w:p>
        </w:tc>
        <w:tc>
          <w:tcPr>
            <w:tcW w:w="4307" w:type="dxa"/>
            <w:shd w:val="clear" w:color="auto" w:fill="auto"/>
            <w:tcMar>
              <w:top w:w="0" w:type="dxa"/>
              <w:left w:w="0" w:type="dxa"/>
              <w:bottom w:w="0" w:type="dxa"/>
              <w:right w:w="0" w:type="dxa"/>
            </w:tcMar>
          </w:tcPr>
          <w:p>
            <w:pPr>
              <w:bidi w:val="0"/>
              <w:spacing w:before="120" w:beforeAutospacing="0" w:after="0" w:afterAutospacing="0"/>
              <w:jc w:val="center"/>
            </w:pPr>
            <w:r>
              <w:rPr>
                <w:b/>
                <w:bCs/>
                <w:rtl w:val="0"/>
              </w:rPr>
              <w:t> </w:t>
            </w:r>
          </w:p>
        </w:tc>
      </w:tr>
    </w:tbl>
    <w:p>
      <w:pPr>
        <w:bidi w:val="0"/>
        <w:spacing w:before="120" w:beforeAutospacing="0" w:after="280" w:afterAutospacing="1"/>
      </w:pPr>
      <w:r>
        <w:rPr>
          <w:rtl w:val="0"/>
        </w:rPr>
        <w:t> </w:t>
      </w:r>
    </w:p>
    <w:p>
      <w:pPr>
        <w:bidi w:val="0"/>
        <w:spacing w:before="120" w:beforeAutospacing="0" w:after="280" w:afterAutospacing="1"/>
        <w:jc w:val="center"/>
      </w:pPr>
      <w:r>
        <w:rPr>
          <w:b/>
          <w:bCs/>
          <w:sz w:val="24"/>
          <w:rtl w:val="0"/>
        </w:rPr>
        <w:t>PHỤ LỤC</w:t>
      </w:r>
    </w:p>
    <w:p>
      <w:pPr>
        <w:bidi w:val="0"/>
        <w:spacing w:before="120" w:beforeAutospacing="0" w:after="280" w:afterAutospacing="1"/>
        <w:jc w:val="center"/>
      </w:pPr>
      <w:bookmarkStart w:id="39" w:name="chuong_pl_1_name"/>
      <w:r>
        <w:rPr>
          <w:rtl w:val="0"/>
        </w:rPr>
        <w:t>MẪU VĂN BẢN TRONG BẦU HÒA GIẢI VIÊN, BẦU TỔ TRƯỞNG TỔ HÒA GIẢI, THÔI LÀM HÒA GIẢI VIÊN</w:t>
      </w:r>
      <w:bookmarkEnd w:id="39"/>
      <w:r>
        <w:rPr>
          <w:rtl w:val="0"/>
        </w:rPr>
        <w:br/>
      </w:r>
      <w:r>
        <w:rPr>
          <w:i/>
          <w:iCs/>
          <w:rtl w:val="0"/>
        </w:rPr>
        <w:t>(Ban hành kèm theo Nghị quyết liên tịch số 01/2014/NQLT-CP-UBTƯMTTQVN ngày 18 tháng 11 năm 2014 của Chính phủ và Ủy ban Trung ương Mặt trận Tổ quốc Việt Nam hướng dẫn phối hợp thực hiện một số quy định của pháp luật về hòa giải ở cơ sở)</w:t>
      </w:r>
    </w:p>
    <w:tbl>
      <w:tblPr>
        <w:tblW w:w="0" w:type="dxa"/>
        <w:jc w:val="left"/>
        <w:tblCellMar>
          <w:top w:w="0" w:type="dxa"/>
          <w:left w:w="0" w:type="dxa"/>
          <w:bottom w:w="0" w:type="dxa"/>
          <w:right w:w="0" w:type="dxa"/>
        </w:tblCellMar>
      </w:tblPr>
      <w:tblGrid>
        <w:gridCol w:w="1403"/>
        <w:gridCol w:w="7237"/>
      </w:tblGrid>
      <w:tr>
        <w:tblPrEx>
          <w:tblW w:w="0" w:type="dxa"/>
          <w:jc w:val="left"/>
          <w:tblCellMar>
            <w:top w:w="0" w:type="dxa"/>
            <w:left w:w="0" w:type="dxa"/>
            <w:bottom w:w="0" w:type="dxa"/>
            <w:right w:w="0" w:type="dxa"/>
          </w:tblCellMar>
        </w:tblPrEx>
        <w:trPr>
          <w:jc w:val="left"/>
        </w:trPr>
        <w:tc>
          <w:tcPr>
            <w:tcW w:w="1433" w:type="dxa"/>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Mẫu số 01</w:t>
            </w:r>
          </w:p>
        </w:tc>
        <w:tc>
          <w:tcPr>
            <w:tcW w:w="7453"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Biên bản về kết quả biểu quyết bầu hòa giải viên tại cuộc họp đại diện các hộ </w:t>
            </w:r>
            <w:r>
              <w:rPr>
                <w:shd w:val="solid" w:color="FFFFFF" w:fill="auto"/>
                <w:rtl w:val="0"/>
              </w:rPr>
              <w:t>gi</w:t>
            </w:r>
            <w:r>
              <w:rPr>
                <w:rtl w:val="0"/>
              </w:rPr>
              <w:t>a đình</w:t>
            </w:r>
          </w:p>
        </w:tc>
      </w:tr>
      <w:tr>
        <w:tblPrEx>
          <w:tblW w:w="0" w:type="dxa"/>
          <w:jc w:val="left"/>
          <w:tblCellMar>
            <w:top w:w="0" w:type="dxa"/>
            <w:left w:w="0" w:type="dxa"/>
            <w:bottom w:w="0" w:type="dxa"/>
            <w:right w:w="0" w:type="dxa"/>
          </w:tblCellMar>
        </w:tblPrEx>
        <w:trPr>
          <w:jc w:val="left"/>
        </w:trPr>
        <w:tc>
          <w:tcPr>
            <w:tcW w:w="1433"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Mẫu số 02</w:t>
            </w:r>
          </w:p>
        </w:tc>
        <w:tc>
          <w:tcPr>
            <w:tcW w:w="7453"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Biên bản kiểm phiếu bầu hòa giải viên tại cuộc họp đại diện các hộ gia đình</w:t>
            </w:r>
          </w:p>
        </w:tc>
      </w:tr>
      <w:tr>
        <w:tblPrEx>
          <w:tblW w:w="0" w:type="dxa"/>
          <w:jc w:val="left"/>
          <w:tblCellMar>
            <w:top w:w="0" w:type="dxa"/>
            <w:left w:w="0" w:type="dxa"/>
            <w:bottom w:w="0" w:type="dxa"/>
            <w:right w:w="0" w:type="dxa"/>
          </w:tblCellMar>
        </w:tblPrEx>
        <w:trPr>
          <w:jc w:val="left"/>
        </w:trPr>
        <w:tc>
          <w:tcPr>
            <w:tcW w:w="1433"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Mẫu số 03</w:t>
            </w:r>
          </w:p>
        </w:tc>
        <w:tc>
          <w:tcPr>
            <w:tcW w:w="7453"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Biên bản kiểm phiếu bầu hòa giải viên bằng hình thức phát phiếu lấy ý kiến các hộ gia đình</w:t>
            </w:r>
          </w:p>
        </w:tc>
      </w:tr>
      <w:tr>
        <w:tblPrEx>
          <w:tblW w:w="0" w:type="dxa"/>
          <w:jc w:val="left"/>
          <w:tblCellMar>
            <w:top w:w="0" w:type="dxa"/>
            <w:left w:w="0" w:type="dxa"/>
            <w:bottom w:w="0" w:type="dxa"/>
            <w:right w:w="0" w:type="dxa"/>
          </w:tblCellMar>
        </w:tblPrEx>
        <w:trPr>
          <w:jc w:val="left"/>
        </w:trPr>
        <w:tc>
          <w:tcPr>
            <w:tcW w:w="1433"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Mẫu số 04</w:t>
            </w:r>
          </w:p>
        </w:tc>
        <w:tc>
          <w:tcPr>
            <w:tcW w:w="7453"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Biên bản về kết quả biểu quyết bầu tổ trưởng tổ hòa giải</w:t>
            </w:r>
          </w:p>
        </w:tc>
      </w:tr>
      <w:tr>
        <w:tblPrEx>
          <w:tblW w:w="0" w:type="dxa"/>
          <w:jc w:val="left"/>
          <w:tblCellMar>
            <w:top w:w="0" w:type="dxa"/>
            <w:left w:w="0" w:type="dxa"/>
            <w:bottom w:w="0" w:type="dxa"/>
            <w:right w:w="0" w:type="dxa"/>
          </w:tblCellMar>
        </w:tblPrEx>
        <w:trPr>
          <w:jc w:val="left"/>
        </w:trPr>
        <w:tc>
          <w:tcPr>
            <w:tcW w:w="1433"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Mẫu số 05</w:t>
            </w:r>
          </w:p>
        </w:tc>
        <w:tc>
          <w:tcPr>
            <w:tcW w:w="7453"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Biên bản kiểm phiếu bầu tổ trưởng tổ hòa giải</w:t>
            </w:r>
          </w:p>
        </w:tc>
      </w:tr>
      <w:tr>
        <w:tblPrEx>
          <w:tblW w:w="0" w:type="dxa"/>
          <w:jc w:val="left"/>
          <w:tblCellMar>
            <w:top w:w="0" w:type="dxa"/>
            <w:left w:w="0" w:type="dxa"/>
            <w:bottom w:w="0" w:type="dxa"/>
            <w:right w:w="0" w:type="dxa"/>
          </w:tblCellMar>
        </w:tblPrEx>
        <w:trPr>
          <w:jc w:val="left"/>
        </w:trPr>
        <w:tc>
          <w:tcPr>
            <w:tcW w:w="1433"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Mẫu số 06</w:t>
            </w:r>
          </w:p>
        </w:tc>
        <w:tc>
          <w:tcPr>
            <w:tcW w:w="7453"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Danh sách đề nghị công nhận hòa giải viên</w:t>
            </w:r>
          </w:p>
        </w:tc>
      </w:tr>
      <w:tr>
        <w:tblPrEx>
          <w:tblW w:w="0" w:type="dxa"/>
          <w:jc w:val="left"/>
          <w:tblCellMar>
            <w:top w:w="0" w:type="dxa"/>
            <w:left w:w="0" w:type="dxa"/>
            <w:bottom w:w="0" w:type="dxa"/>
            <w:right w:w="0" w:type="dxa"/>
          </w:tblCellMar>
        </w:tblPrEx>
        <w:trPr>
          <w:jc w:val="left"/>
        </w:trPr>
        <w:tc>
          <w:tcPr>
            <w:tcW w:w="1433"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Mẫu số 07</w:t>
            </w:r>
          </w:p>
        </w:tc>
        <w:tc>
          <w:tcPr>
            <w:tcW w:w="7453"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Báo cáo kết quả bầu tổ trưởng tổ hòa giải</w:t>
            </w:r>
          </w:p>
        </w:tc>
      </w:tr>
      <w:tr>
        <w:tblPrEx>
          <w:tblW w:w="0" w:type="dxa"/>
          <w:jc w:val="left"/>
          <w:tblCellMar>
            <w:top w:w="0" w:type="dxa"/>
            <w:left w:w="0" w:type="dxa"/>
            <w:bottom w:w="0" w:type="dxa"/>
            <w:right w:w="0" w:type="dxa"/>
          </w:tblCellMar>
        </w:tblPrEx>
        <w:trPr>
          <w:jc w:val="left"/>
        </w:trPr>
        <w:tc>
          <w:tcPr>
            <w:tcW w:w="1433"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Mẫu số 08</w:t>
            </w:r>
          </w:p>
        </w:tc>
        <w:tc>
          <w:tcPr>
            <w:tcW w:w="7453"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Văn bản đề nghị về việc thôi làm hòa giải viên</w:t>
            </w:r>
          </w:p>
        </w:tc>
      </w:tr>
      <w:tr>
        <w:tblPrEx>
          <w:tblW w:w="0" w:type="dxa"/>
          <w:jc w:val="left"/>
          <w:tblCellMar>
            <w:top w:w="0" w:type="dxa"/>
            <w:left w:w="0" w:type="dxa"/>
            <w:bottom w:w="0" w:type="dxa"/>
            <w:right w:w="0" w:type="dxa"/>
          </w:tblCellMar>
        </w:tblPrEx>
        <w:trPr>
          <w:jc w:val="left"/>
        </w:trPr>
        <w:tc>
          <w:tcPr>
            <w:tcW w:w="1433"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Mẫu số 09</w:t>
            </w:r>
          </w:p>
        </w:tc>
        <w:tc>
          <w:tcPr>
            <w:tcW w:w="7453"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Báo cáo về việc thôi làm hòa giải viên</w:t>
            </w:r>
          </w:p>
        </w:tc>
      </w:tr>
    </w:tbl>
    <w:p>
      <w:pPr>
        <w:bidi w:val="0"/>
        <w:spacing w:before="120" w:beforeAutospacing="0" w:after="280" w:afterAutospacing="1"/>
        <w:jc w:val="center"/>
      </w:pPr>
      <w:r>
        <w:rPr>
          <w:i/>
          <w:iCs/>
          <w:rtl w:val="0"/>
        </w:rPr>
        <w:t> </w:t>
      </w:r>
    </w:p>
    <w:p>
      <w:pPr>
        <w:bidi w:val="0"/>
        <w:spacing w:before="120" w:beforeAutospacing="0" w:after="0" w:afterAutospacing="0"/>
        <w:ind w:left="720" w:right="0" w:hanging="720"/>
        <w:jc w:val="right"/>
      </w:pPr>
      <w:bookmarkStart w:id="40" w:name="chuong_pl_2"/>
      <w:r>
        <w:rPr>
          <w:b/>
          <w:bCs/>
          <w:rtl w:val="0"/>
        </w:rPr>
        <w:t>Mẫu số 01</w:t>
      </w:r>
      <w:bookmarkEnd w:id="40"/>
    </w:p>
    <w:tbl>
      <w:tblPr>
        <w:tblW w:w="0" w:type="dxa"/>
        <w:jc w:val="left"/>
        <w:tblCellMar>
          <w:top w:w="0" w:type="dxa"/>
          <w:left w:w="0" w:type="dxa"/>
          <w:bottom w:w="0" w:type="dxa"/>
          <w:right w:w="0" w:type="dxa"/>
        </w:tblCellMar>
      </w:tblPr>
      <w:tblGrid>
        <w:gridCol w:w="3474"/>
        <w:gridCol w:w="5166"/>
      </w:tblGrid>
      <w:tr>
        <w:tblPrEx>
          <w:tblW w:w="0" w:type="dxa"/>
          <w:jc w:val="left"/>
          <w:tblCellMar>
            <w:top w:w="0" w:type="dxa"/>
            <w:left w:w="0" w:type="dxa"/>
            <w:bottom w:w="0" w:type="dxa"/>
            <w:right w:w="0" w:type="dxa"/>
          </w:tblCellMar>
        </w:tblPrEx>
        <w:trPr>
          <w:jc w:val="left"/>
        </w:trPr>
        <w:tc>
          <w:tcPr>
            <w:tcW w:w="3572" w:type="dxa"/>
            <w:vMerge w:val="restart"/>
            <w:shd w:val="clear" w:color="auto" w:fill="auto"/>
            <w:tcMar>
              <w:top w:w="0" w:type="dxa"/>
              <w:left w:w="0" w:type="dxa"/>
              <w:bottom w:w="0" w:type="dxa"/>
              <w:right w:w="0" w:type="dxa"/>
            </w:tcMar>
          </w:tcPr>
          <w:p>
            <w:pPr>
              <w:bidi w:val="0"/>
              <w:spacing w:before="120" w:beforeAutospacing="0" w:after="280" w:afterAutospacing="1"/>
            </w:pPr>
            <w:r>
              <w:rPr>
                <w:rtl w:val="0"/>
              </w:rPr>
              <w:t>Xã, phường, thị trấn:</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b/>
                <w:bCs/>
                <w:rtl w:val="0"/>
              </w:rPr>
              <w:t>Thôn, tổ dân phố:</w:t>
            </w:r>
          </w:p>
          <w:p>
            <w:pPr>
              <w:bidi w:val="0"/>
              <w:spacing w:before="120" w:beforeAutospacing="0" w:after="0" w:afterAutospacing="0"/>
              <w:rPr>
                <w:rtl w:val="0"/>
              </w:rPr>
            </w:pPr>
            <w:r>
              <w:rPr>
                <w:rtl w:val="0"/>
              </w:rPr>
              <w:t>……………………………</w:t>
            </w:r>
          </w:p>
        </w:tc>
        <w:tc>
          <w:tcPr>
            <w:tcW w:w="5675" w:type="dxa"/>
            <w:shd w:val="clear" w:color="auto"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0" w:type="dxa"/>
          <w:jc w:val="left"/>
          <w:tblCellMar>
            <w:top w:w="0" w:type="dxa"/>
            <w:left w:w="0" w:type="dxa"/>
            <w:bottom w:w="0" w:type="dxa"/>
            <w:right w:w="0" w:type="dxa"/>
          </w:tblCellMar>
        </w:tblPrEx>
        <w:trPr>
          <w:jc w:val="left"/>
        </w:trPr>
        <w:tc>
          <w:tcPr>
            <w:tcW w:w="0" w:type="auto"/>
            <w:vMerge/>
            <w:shd w:val="clear" w:color="auto" w:fill="auto"/>
            <w:vAlign w:val="center"/>
          </w:tcPr>
          <w:p>
            <w:pPr>
              <w:bidi w:val="0"/>
              <w:spacing w:before="120" w:beforeAutospacing="0" w:after="0" w:afterAutospacing="0"/>
              <w:jc w:val="center"/>
            </w:pPr>
          </w:p>
        </w:tc>
        <w:tc>
          <w:tcPr>
            <w:tcW w:w="5675" w:type="dxa"/>
            <w:shd w:val="clear" w:color="auto" w:fill="auto"/>
            <w:tcMar>
              <w:top w:w="0" w:type="dxa"/>
              <w:left w:w="0" w:type="dxa"/>
              <w:bottom w:w="0" w:type="dxa"/>
              <w:right w:w="0" w:type="dxa"/>
            </w:tcMar>
          </w:tcPr>
          <w:p>
            <w:pPr>
              <w:bidi w:val="0"/>
              <w:spacing w:before="120" w:beforeAutospacing="0" w:after="0" w:afterAutospacing="0"/>
              <w:jc w:val="right"/>
            </w:pPr>
            <w:r>
              <w:rPr>
                <w:i/>
                <w:iCs/>
                <w:rtl w:val="0"/>
              </w:rPr>
              <w:t>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41" w:name="chuong_pl_2_name"/>
      <w:r>
        <w:rPr>
          <w:b/>
          <w:bCs/>
          <w:rtl w:val="0"/>
        </w:rPr>
        <w:t>BIÊN BẢN</w:t>
      </w:r>
      <w:bookmarkEnd w:id="41"/>
    </w:p>
    <w:p>
      <w:pPr>
        <w:bidi w:val="0"/>
        <w:spacing w:before="120" w:beforeAutospacing="0" w:after="280" w:afterAutospacing="1"/>
        <w:jc w:val="center"/>
      </w:pPr>
      <w:bookmarkStart w:id="42" w:name="chuong_pl_2_name_name"/>
      <w:r>
        <w:rPr>
          <w:rtl w:val="0"/>
        </w:rPr>
        <w:t>VỀ KẾT QUẢ BIỂU QUYẾT BẦU HÒA GIẢI VIÊN TẠI CUỘC HỌP ĐẠI DIỆN CÁC HỘ GIA ĐÌNH</w:t>
      </w:r>
      <w:bookmarkEnd w:id="42"/>
    </w:p>
    <w:p>
      <w:pPr>
        <w:bidi w:val="0"/>
        <w:spacing w:before="120" w:beforeAutospacing="0" w:after="280" w:afterAutospacing="1"/>
      </w:pPr>
      <w:r>
        <w:rPr>
          <w:rtl w:val="0"/>
        </w:rPr>
        <w:t>Hôm nay, vào……….giờ…………, ngày……..tháng………năm……</w:t>
      </w:r>
    </w:p>
    <w:p>
      <w:pPr>
        <w:bidi w:val="0"/>
        <w:spacing w:before="120" w:beforeAutospacing="0" w:after="280" w:afterAutospacing="1"/>
      </w:pPr>
      <w:r>
        <w:rPr>
          <w:rtl w:val="0"/>
        </w:rPr>
        <w:t xml:space="preserve">Tại:.................................................................................................................................. </w:t>
      </w:r>
    </w:p>
    <w:p>
      <w:pPr>
        <w:bidi w:val="0"/>
        <w:spacing w:before="120" w:beforeAutospacing="0" w:after="280" w:afterAutospacing="1"/>
      </w:pPr>
      <w:r>
        <w:rPr>
          <w:rtl w:val="0"/>
        </w:rPr>
        <w:t>Thôn/tổ dân phố;………………………………………………………………………………</w:t>
      </w:r>
      <w:r>
        <w:rPr>
          <w:shd w:val="solid" w:color="FFFFFF" w:fill="auto"/>
          <w:rtl w:val="0"/>
        </w:rPr>
        <w:t>tổ chức</w:t>
      </w:r>
      <w:r>
        <w:rPr>
          <w:rtl w:val="0"/>
        </w:rPr>
        <w:t xml:space="preserve"> cuộc họp đại diện các hộ gia đình bầu hòa giải viên bằng hình thức biểu quyết công khai.</w:t>
      </w:r>
    </w:p>
    <w:p>
      <w:pPr>
        <w:bidi w:val="0"/>
        <w:spacing w:before="120" w:beforeAutospacing="0" w:after="280" w:afterAutospacing="1"/>
      </w:pPr>
      <w:r>
        <w:rPr>
          <w:rtl w:val="0"/>
        </w:rPr>
        <w:t>Tổ bầu hòa giải viên gồm các thành viên sau đây:</w:t>
      </w:r>
    </w:p>
    <w:p>
      <w:pPr>
        <w:bidi w:val="0"/>
        <w:spacing w:before="120" w:beforeAutospacing="0" w:after="280" w:afterAutospacing="1"/>
      </w:pPr>
      <w:r>
        <w:rPr>
          <w:rtl w:val="0"/>
        </w:rPr>
        <w:t>Ông (Bà):........................................................................................................ - Tổ Trưởng</w:t>
      </w:r>
    </w:p>
    <w:p>
      <w:pPr>
        <w:bidi w:val="0"/>
        <w:spacing w:before="120" w:beforeAutospacing="0" w:after="280" w:afterAutospacing="1"/>
      </w:pPr>
      <w:r>
        <w:rPr>
          <w:rtl w:val="0"/>
        </w:rPr>
        <w:t>Ông (Bà):.................................................................................................. - Phó tổ trưởng</w:t>
      </w:r>
    </w:p>
    <w:p>
      <w:pPr>
        <w:bidi w:val="0"/>
        <w:spacing w:before="120" w:beforeAutospacing="0" w:after="280" w:afterAutospacing="1"/>
      </w:pPr>
      <w:r>
        <w:rPr>
          <w:rtl w:val="0"/>
        </w:rPr>
        <w:t>Ông (Bà):......................................................................................................... -Thành viên</w:t>
      </w:r>
    </w:p>
    <w:p>
      <w:pPr>
        <w:bidi w:val="0"/>
        <w:spacing w:before="120" w:beforeAutospacing="0" w:after="280" w:afterAutospacing="1"/>
      </w:pPr>
      <w:r>
        <w:rPr>
          <w:rtl w:val="0"/>
        </w:rPr>
        <w:t>Ông (Bà):......................................................................................................... -Thành viên</w:t>
      </w:r>
    </w:p>
    <w:p>
      <w:pPr>
        <w:bidi w:val="0"/>
        <w:spacing w:before="120" w:beforeAutospacing="0" w:after="280" w:afterAutospacing="1"/>
      </w:pPr>
      <w:r>
        <w:rPr>
          <w:rtl w:val="0"/>
        </w:rPr>
        <w:t>Ông (Bà):......................................................................................................... -Thành viên</w:t>
      </w:r>
    </w:p>
    <w:p>
      <w:pPr>
        <w:bidi w:val="0"/>
        <w:spacing w:before="120" w:beforeAutospacing="0" w:after="280" w:afterAutospacing="1"/>
      </w:pPr>
      <w:r>
        <w:rPr>
          <w:rtl w:val="0"/>
        </w:rPr>
        <w:t>Ông (Bà):......................................................................................................... -Thành viên</w:t>
      </w:r>
    </w:p>
    <w:p>
      <w:pPr>
        <w:bidi w:val="0"/>
        <w:spacing w:before="120" w:beforeAutospacing="0" w:after="280" w:afterAutospacing="1"/>
      </w:pPr>
      <w:r>
        <w:rPr>
          <w:rtl w:val="0"/>
        </w:rPr>
        <w:t>Ông (Bà):......................................................................................................... -Thành viên</w:t>
      </w:r>
    </w:p>
    <w:p>
      <w:pPr>
        <w:bidi w:val="0"/>
        <w:spacing w:before="120" w:beforeAutospacing="0" w:after="280" w:afterAutospacing="1"/>
      </w:pPr>
      <w:r>
        <w:rPr>
          <w:rtl w:val="0"/>
        </w:rPr>
        <w:t>đã tiến hành xác định kết quả biểu quyết bầu hòa giải viên.</w:t>
      </w:r>
    </w:p>
    <w:p>
      <w:pPr>
        <w:bidi w:val="0"/>
        <w:spacing w:before="120" w:beforeAutospacing="0" w:after="280" w:afterAutospacing="1"/>
      </w:pPr>
      <w:r>
        <w:rPr>
          <w:rtl w:val="0"/>
        </w:rPr>
        <w:t xml:space="preserve">Tổng số đại diện hộ gia đình trong thôn, tổ dân phố:............................................................. </w:t>
      </w:r>
    </w:p>
    <w:p>
      <w:pPr>
        <w:bidi w:val="0"/>
        <w:spacing w:before="120" w:beforeAutospacing="0" w:after="280" w:afterAutospacing="1"/>
      </w:pPr>
      <w:r>
        <w:rPr>
          <w:rtl w:val="0"/>
        </w:rPr>
        <w:t xml:space="preserve">Số lượng </w:t>
      </w:r>
      <w:r>
        <w:rPr>
          <w:shd w:val="solid" w:color="FFFFFF" w:fill="auto"/>
          <w:rtl w:val="0"/>
        </w:rPr>
        <w:t>đại diện</w:t>
      </w:r>
      <w:r>
        <w:rPr>
          <w:rtl w:val="0"/>
        </w:rPr>
        <w:t xml:space="preserve"> hộ gia đình tham dự cuộc họp: ............................................................... </w:t>
      </w:r>
    </w:p>
    <w:p>
      <w:pPr>
        <w:bidi w:val="0"/>
        <w:spacing w:before="120" w:beforeAutospacing="0" w:after="280" w:afterAutospacing="1"/>
      </w:pPr>
      <w:r>
        <w:rPr>
          <w:rtl w:val="0"/>
        </w:rPr>
        <w:t>Kết quả biểu quyết:</w:t>
      </w:r>
    </w:p>
    <w:tbl>
      <w:tblPr>
        <w:tblW w:w="0" w:type="dxa"/>
        <w:jc w:val="left"/>
        <w:tblCellMar>
          <w:top w:w="0" w:type="dxa"/>
          <w:left w:w="0" w:type="dxa"/>
          <w:bottom w:w="0" w:type="dxa"/>
          <w:right w:w="0" w:type="dxa"/>
        </w:tblCellMar>
      </w:tblPr>
      <w:tblGrid>
        <w:gridCol w:w="675"/>
        <w:gridCol w:w="2731"/>
        <w:gridCol w:w="2033"/>
        <w:gridCol w:w="3201"/>
      </w:tblGrid>
      <w:tr>
        <w:tblPrEx>
          <w:tblW w:w="0" w:type="dxa"/>
          <w:jc w:val="left"/>
          <w:tblCellMar>
            <w:top w:w="0" w:type="dxa"/>
            <w:left w:w="0" w:type="dxa"/>
            <w:bottom w:w="0" w:type="dxa"/>
            <w:right w:w="0" w:type="dxa"/>
          </w:tblCellMar>
        </w:tblPrEx>
        <w:trPr>
          <w:jc w:val="left"/>
        </w:trPr>
        <w:tc>
          <w:tcPr>
            <w:tcW w:w="706" w:type="dxa"/>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Stt</w:t>
            </w:r>
          </w:p>
        </w:tc>
        <w:tc>
          <w:tcPr>
            <w:tcW w:w="2945"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Họ và tên</w:t>
            </w:r>
          </w:p>
        </w:tc>
        <w:tc>
          <w:tcPr>
            <w:tcW w:w="2160"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Số người biểu quyết đồng ý</w:t>
            </w:r>
          </w:p>
        </w:tc>
        <w:tc>
          <w:tcPr>
            <w:tcW w:w="3436"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Tỷ lệ % đại diện hộ gia đình trong thôn, tổ dân phố đồng ý</w:t>
            </w:r>
          </w:p>
        </w:tc>
      </w:tr>
      <w:tr>
        <w:tblPrEx>
          <w:tblW w:w="0" w:type="dxa"/>
          <w:jc w:val="left"/>
          <w:tblCellMar>
            <w:top w:w="0" w:type="dxa"/>
            <w:left w:w="0" w:type="dxa"/>
            <w:bottom w:w="0" w:type="dxa"/>
            <w:right w:w="0" w:type="dxa"/>
          </w:tblCellMar>
        </w:tblPrEx>
        <w:trPr>
          <w:jc w:val="left"/>
        </w:trPr>
        <w:tc>
          <w:tcPr>
            <w:tcW w:w="706"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94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160"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436"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706"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94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160"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436"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706"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94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160"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436"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706"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94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160"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436"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706"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94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160"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436"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706"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94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160"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436"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706"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94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160"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436"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706"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94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160"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436"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706"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94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160"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436"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706"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94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160"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436"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Cuộc họp kết thúc vào…….. giờ……… ngày……… tháng…….. năm………..</w:t>
      </w:r>
    </w:p>
    <w:p>
      <w:pPr>
        <w:bidi w:val="0"/>
        <w:spacing w:before="120" w:beforeAutospacing="0" w:after="280" w:afterAutospacing="1"/>
      </w:pPr>
      <w:r>
        <w:rPr>
          <w:rtl w:val="0"/>
        </w:rPr>
        <w:t>Biên bản này được đọc công khai tại cuộc họp.</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28"/>
        <w:gridCol w:w="4312"/>
      </w:tblGrid>
      <w:tr>
        <w:tblPrEx>
          <w:jc w:val="left"/>
          <w:tblCellMar>
            <w:top w:w="0" w:type="dxa"/>
            <w:left w:w="0" w:type="dxa"/>
            <w:bottom w:w="0" w:type="dxa"/>
            <w:right w:w="0" w:type="dxa"/>
          </w:tblCellMar>
        </w:tblPrEx>
        <w:trPr>
          <w:jc w:val="left"/>
        </w:trPr>
        <w:tc>
          <w:tcPr>
            <w:tcW w:w="4275"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ĐẠI DIỆN HỘ GIA ĐÌNH</w:t>
            </w:r>
            <w:r>
              <w:rPr>
                <w:b/>
                <w:bCs/>
                <w:rtl w:val="0"/>
              </w:rPr>
              <w:br/>
            </w:r>
            <w:r>
              <w:rPr>
                <w:b/>
                <w:bCs/>
                <w:rtl w:val="0"/>
              </w:rPr>
              <w:t>CHỨNG KIẾN</w:t>
            </w:r>
            <w:r>
              <w:rPr>
                <w:rtl w:val="0"/>
              </w:rPr>
              <w:fldChar w:fldCharType="begin"/>
            </w:r>
            <w:r>
              <w:rPr>
                <w:rtl w:val="0"/>
              </w:rPr>
              <w:instrText xml:space="preserve"> HYPERLINK \l "_ftn1" </w:instrText>
            </w:r>
            <w:r>
              <w:rPr>
                <w:rtl w:val="0"/>
              </w:rPr>
              <w:fldChar w:fldCharType="separate"/>
            </w:r>
            <w:r>
              <w:rPr>
                <w:b/>
                <w:bCs/>
                <w:color w:val="0000FF"/>
                <w:u w:val="single"/>
                <w:rtl w:val="0"/>
              </w:rPr>
              <w:t>1</w:t>
            </w:r>
            <w:r>
              <w:rPr>
                <w:rtl w:val="0"/>
              </w:rPr>
              <w:fldChar w:fldCharType="end"/>
            </w:r>
            <w:r>
              <w:rPr>
                <w:b/>
                <w:bCs/>
                <w:rtl w:val="0"/>
              </w:rPr>
              <w:br/>
            </w:r>
            <w:r>
              <w:rPr>
                <w:i/>
                <w:iCs/>
                <w:rtl w:val="0"/>
              </w:rPr>
              <w:t>(Ký và ghi rõ họ tên)</w:t>
            </w:r>
          </w:p>
        </w:tc>
        <w:tc>
          <w:tcPr>
            <w:tcW w:w="4250"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TỔ BẦU HÒA GIẢI VIÊN</w:t>
            </w:r>
            <w:r>
              <w:rPr>
                <w:b/>
                <w:bCs/>
                <w:rtl w:val="0"/>
              </w:rPr>
              <w:br/>
            </w:r>
            <w:r>
              <w:rPr>
                <w:b/>
                <w:bCs/>
                <w:rtl w:val="0"/>
              </w:rPr>
              <w:t>TỔ TRƯỞNG</w:t>
            </w:r>
            <w:r>
              <w:rPr>
                <w:b/>
                <w:bCs/>
                <w:rtl w:val="0"/>
              </w:rPr>
              <w:br/>
            </w:r>
            <w:r>
              <w:rPr>
                <w:i/>
                <w:iCs/>
                <w:rtl w:val="0"/>
              </w:rPr>
              <w:t>(Ký và ghi rõ họ tên)</w:t>
            </w:r>
          </w:p>
        </w:tc>
      </w:tr>
    </w:tbl>
    <w:p>
      <w:pPr>
        <w:bidi w:val="0"/>
        <w:spacing w:before="120" w:beforeAutospacing="0" w:after="280" w:afterAutospacing="1"/>
      </w:pPr>
      <w:r>
        <w:rPr>
          <w:rtl w:val="0"/>
        </w:rPr>
        <w:t> </w:t>
      </w:r>
    </w:p>
    <w:p>
      <w:pPr>
        <w:bidi w:val="0"/>
        <w:spacing w:before="120" w:beforeAutospacing="0" w:after="280" w:afterAutospacing="1"/>
        <w:jc w:val="right"/>
      </w:pPr>
      <w:bookmarkStart w:id="43" w:name="chuong_pl_3"/>
      <w:r>
        <w:rPr>
          <w:b/>
          <w:bCs/>
          <w:rtl w:val="0"/>
        </w:rPr>
        <w:t>Mẫu số 02</w:t>
      </w:r>
      <w:bookmarkEnd w:id="43"/>
    </w:p>
    <w:tbl>
      <w:tblPr>
        <w:jc w:val="left"/>
        <w:tblCellMar>
          <w:top w:w="0" w:type="dxa"/>
          <w:left w:w="0" w:type="dxa"/>
          <w:bottom w:w="0" w:type="dxa"/>
          <w:right w:w="0" w:type="dxa"/>
        </w:tblCellMar>
      </w:tblPr>
      <w:tblGrid>
        <w:gridCol w:w="3468"/>
        <w:gridCol w:w="5172"/>
      </w:tblGrid>
      <w:tr>
        <w:tblPrEx>
          <w:jc w:val="left"/>
          <w:tblCellMar>
            <w:top w:w="0" w:type="dxa"/>
            <w:left w:w="0" w:type="dxa"/>
            <w:bottom w:w="0" w:type="dxa"/>
            <w:right w:w="0" w:type="dxa"/>
          </w:tblCellMar>
        </w:tblPrEx>
        <w:trPr>
          <w:jc w:val="left"/>
        </w:trPr>
        <w:tc>
          <w:tcPr>
            <w:tcW w:w="3293" w:type="dxa"/>
            <w:vMerge w:val="restart"/>
            <w:shd w:val="clear" w:color="auto" w:fill="auto"/>
            <w:tcMar>
              <w:top w:w="0" w:type="dxa"/>
              <w:left w:w="108" w:type="dxa"/>
              <w:bottom w:w="0" w:type="dxa"/>
              <w:right w:w="108" w:type="dxa"/>
            </w:tcMar>
          </w:tcPr>
          <w:p>
            <w:pPr>
              <w:bidi w:val="0"/>
              <w:spacing w:before="120" w:beforeAutospacing="0" w:after="280" w:afterAutospacing="1"/>
            </w:pPr>
            <w:r>
              <w:rPr>
                <w:rtl w:val="0"/>
              </w:rPr>
              <w:t>Xã, phường, thị trấn:</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b/>
                <w:bCs/>
                <w:rtl w:val="0"/>
              </w:rPr>
              <w:t>Thôn, tổ dân phố:</w:t>
            </w:r>
          </w:p>
          <w:p>
            <w:pPr>
              <w:bidi w:val="0"/>
              <w:spacing w:before="120" w:beforeAutospacing="0" w:after="0" w:afterAutospacing="0"/>
              <w:rPr>
                <w:rtl w:val="0"/>
              </w:rPr>
            </w:pPr>
            <w:r>
              <w:rPr>
                <w:rtl w:val="0"/>
              </w:rPr>
              <w:t>……………………………</w:t>
            </w:r>
          </w:p>
        </w:tc>
        <w:tc>
          <w:tcPr>
            <w:tcW w:w="5232"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0" w:type="auto"/>
            <w:vMerge/>
            <w:shd w:val="clear" w:color="auto" w:fill="auto"/>
            <w:vAlign w:val="center"/>
          </w:tcPr>
          <w:p>
            <w:pPr>
              <w:bidi w:val="0"/>
              <w:spacing w:before="120" w:beforeAutospacing="0" w:after="0" w:afterAutospacing="0"/>
              <w:jc w:val="center"/>
            </w:pPr>
          </w:p>
        </w:tc>
        <w:tc>
          <w:tcPr>
            <w:tcW w:w="5232"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44" w:name="chuong_pl_3_name"/>
      <w:r>
        <w:rPr>
          <w:b/>
          <w:bCs/>
          <w:rtl w:val="0"/>
        </w:rPr>
        <w:t>BIÊN BẢN</w:t>
      </w:r>
      <w:bookmarkEnd w:id="44"/>
    </w:p>
    <w:p>
      <w:pPr>
        <w:bidi w:val="0"/>
        <w:spacing w:before="120" w:beforeAutospacing="0" w:after="280" w:afterAutospacing="1"/>
        <w:jc w:val="center"/>
      </w:pPr>
      <w:bookmarkStart w:id="45" w:name="chuong_pl_3_name_name"/>
      <w:r>
        <w:rPr>
          <w:rtl w:val="0"/>
        </w:rPr>
        <w:t>KIỂM PHIẾU BẦU HÒA GIẢI VIÊN TẠI CUỘC HỌP ĐẠI DIỆN CÁC HỘ GIA ĐÌNH</w:t>
      </w:r>
      <w:bookmarkEnd w:id="45"/>
    </w:p>
    <w:p>
      <w:pPr>
        <w:bidi w:val="0"/>
        <w:spacing w:before="120" w:beforeAutospacing="0" w:after="280" w:afterAutospacing="1"/>
      </w:pPr>
      <w:r>
        <w:rPr>
          <w:rtl w:val="0"/>
        </w:rPr>
        <w:t>Hôm nay, vào……….giờ……….., ngày……..tháng………năm……</w:t>
      </w:r>
    </w:p>
    <w:p>
      <w:pPr>
        <w:bidi w:val="0"/>
        <w:spacing w:before="120" w:beforeAutospacing="0" w:after="280" w:afterAutospacing="1"/>
      </w:pPr>
      <w:r>
        <w:rPr>
          <w:rtl w:val="0"/>
        </w:rPr>
        <w:t xml:space="preserve">Tại:.................................................................................................................................. </w:t>
      </w:r>
    </w:p>
    <w:p>
      <w:pPr>
        <w:bidi w:val="0"/>
        <w:spacing w:before="120" w:beforeAutospacing="0" w:after="280" w:afterAutospacing="1"/>
      </w:pPr>
      <w:r>
        <w:rPr>
          <w:rtl w:val="0"/>
        </w:rPr>
        <w:t>Thôn/tổ dân phố;………………………………………………………………………………</w:t>
      </w:r>
      <w:r>
        <w:rPr>
          <w:shd w:val="solid" w:color="FFFFFF" w:fill="auto"/>
          <w:rtl w:val="0"/>
        </w:rPr>
        <w:t>tổ chức</w:t>
      </w:r>
      <w:r>
        <w:rPr>
          <w:rtl w:val="0"/>
        </w:rPr>
        <w:t xml:space="preserve"> cuộc họp đại diện các hộ gia đình bầu hòa giải viên bằng hình thức biểu quyết công khai.</w:t>
      </w:r>
    </w:p>
    <w:p>
      <w:pPr>
        <w:bidi w:val="0"/>
        <w:spacing w:before="120" w:beforeAutospacing="0" w:after="280" w:afterAutospacing="1"/>
      </w:pPr>
      <w:r>
        <w:rPr>
          <w:rtl w:val="0"/>
        </w:rPr>
        <w:t>Tổ bầu hòa giải viên gồm các thành viên sau đây:</w:t>
      </w:r>
    </w:p>
    <w:p>
      <w:pPr>
        <w:bidi w:val="0"/>
        <w:spacing w:before="120" w:beforeAutospacing="0" w:after="280" w:afterAutospacing="1"/>
      </w:pPr>
      <w:r>
        <w:rPr>
          <w:rtl w:val="0"/>
        </w:rPr>
        <w:t>Ông (Bà):........................................................................................................ - Tổ Trưởng</w:t>
      </w:r>
    </w:p>
    <w:p>
      <w:pPr>
        <w:bidi w:val="0"/>
        <w:spacing w:before="120" w:beforeAutospacing="0" w:after="280" w:afterAutospacing="1"/>
      </w:pPr>
      <w:r>
        <w:rPr>
          <w:rtl w:val="0"/>
        </w:rPr>
        <w:t>Ông (Bà):.................................................................................................. - Phó tổ trưởng</w:t>
      </w:r>
    </w:p>
    <w:p>
      <w:pPr>
        <w:bidi w:val="0"/>
        <w:spacing w:before="120" w:beforeAutospacing="0" w:after="280" w:afterAutospacing="1"/>
      </w:pPr>
      <w:r>
        <w:rPr>
          <w:rtl w:val="0"/>
        </w:rPr>
        <w:t>Ông (Bà):......................................................................................................... -Thành viên</w:t>
      </w:r>
    </w:p>
    <w:p>
      <w:pPr>
        <w:bidi w:val="0"/>
        <w:spacing w:before="120" w:beforeAutospacing="0" w:after="280" w:afterAutospacing="1"/>
      </w:pPr>
      <w:r>
        <w:rPr>
          <w:rtl w:val="0"/>
        </w:rPr>
        <w:t>Ông (Bà):......................................................................................................... -Thành viên</w:t>
      </w:r>
    </w:p>
    <w:p>
      <w:pPr>
        <w:bidi w:val="0"/>
        <w:spacing w:before="120" w:beforeAutospacing="0" w:after="280" w:afterAutospacing="1"/>
      </w:pPr>
      <w:r>
        <w:rPr>
          <w:rtl w:val="0"/>
        </w:rPr>
        <w:t>Ông (Bà):......................................................................................................... -Thành viên</w:t>
      </w:r>
    </w:p>
    <w:p>
      <w:pPr>
        <w:bidi w:val="0"/>
        <w:spacing w:before="120" w:beforeAutospacing="0" w:after="280" w:afterAutospacing="1"/>
      </w:pPr>
      <w:r>
        <w:rPr>
          <w:rtl w:val="0"/>
        </w:rPr>
        <w:t>Ông (Bà):......................................................................................................... -Thành viên</w:t>
      </w:r>
    </w:p>
    <w:p>
      <w:pPr>
        <w:bidi w:val="0"/>
        <w:spacing w:before="120" w:beforeAutospacing="0" w:after="280" w:afterAutospacing="1"/>
      </w:pPr>
      <w:r>
        <w:rPr>
          <w:rtl w:val="0"/>
        </w:rPr>
        <w:t>Ông (Bà):......................................................................................................... -Thành viên</w:t>
      </w:r>
    </w:p>
    <w:p>
      <w:pPr>
        <w:bidi w:val="0"/>
        <w:spacing w:before="120" w:beforeAutospacing="0" w:after="280" w:afterAutospacing="1"/>
      </w:pPr>
      <w:r>
        <w:rPr>
          <w:rtl w:val="0"/>
        </w:rPr>
        <w:t xml:space="preserve">đã tiến hành kiểm phiếu bầu hòa giải viên với sự có mặt chứng kiến của đại diện hộ gia đình không có thành viên trong danh sách bầu làm hòa giải viên là ông (bà):………………………, địa chỉ....................................... </w:t>
      </w:r>
    </w:p>
    <w:p>
      <w:pPr>
        <w:bidi w:val="0"/>
        <w:spacing w:before="120" w:beforeAutospacing="0" w:after="280" w:afterAutospacing="1"/>
      </w:pPr>
      <w:r>
        <w:rPr>
          <w:rtl w:val="0"/>
        </w:rPr>
        <w:t xml:space="preserve">....................................................................................................................................... </w:t>
      </w:r>
    </w:p>
    <w:p>
      <w:pPr>
        <w:bidi w:val="0"/>
        <w:spacing w:before="120" w:beforeAutospacing="0" w:after="280" w:afterAutospacing="1"/>
      </w:pPr>
      <w:r>
        <w:rPr>
          <w:shd w:val="solid" w:color="FFFFFF" w:fill="auto"/>
          <w:rtl w:val="0"/>
        </w:rPr>
        <w:t>Tổng</w:t>
      </w:r>
      <w:r>
        <w:rPr>
          <w:rtl w:val="0"/>
        </w:rPr>
        <w:t xml:space="preserve"> số đại diện hộ gia đình trong thôn, tổ dân phố: ............................................................ </w:t>
      </w:r>
    </w:p>
    <w:p>
      <w:pPr>
        <w:bidi w:val="0"/>
        <w:spacing w:before="120" w:beforeAutospacing="0" w:after="280" w:afterAutospacing="1"/>
      </w:pPr>
      <w:r>
        <w:rPr>
          <w:rtl w:val="0"/>
        </w:rPr>
        <w:t xml:space="preserve">Số lượng đại diện hộ gia đình tham dự cuộc họp: ............................................................... </w:t>
      </w:r>
    </w:p>
    <w:p>
      <w:pPr>
        <w:bidi w:val="0"/>
        <w:spacing w:before="120" w:beforeAutospacing="0" w:after="280" w:afterAutospacing="1"/>
      </w:pPr>
      <w:r>
        <w:rPr>
          <w:shd w:val="solid" w:color="FFFFFF" w:fill="auto"/>
          <w:rtl w:val="0"/>
        </w:rPr>
        <w:t>Kết quả</w:t>
      </w:r>
      <w:r>
        <w:rPr>
          <w:rtl w:val="0"/>
        </w:rPr>
        <w:t xml:space="preserve"> kiểm phiếu bầu hòa giải viên như sau:</w:t>
      </w:r>
    </w:p>
    <w:p>
      <w:pPr>
        <w:bidi w:val="0"/>
        <w:spacing w:before="120" w:beforeAutospacing="0" w:after="280" w:afterAutospacing="1"/>
      </w:pPr>
      <w:r>
        <w:rPr>
          <w:rtl w:val="0"/>
        </w:rPr>
        <w:t>- Tổng số phiếu phát ra:</w:t>
      </w:r>
    </w:p>
    <w:p>
      <w:pPr>
        <w:bidi w:val="0"/>
        <w:spacing w:before="120" w:beforeAutospacing="0" w:after="280" w:afterAutospacing="1"/>
      </w:pPr>
      <w:r>
        <w:rPr>
          <w:rtl w:val="0"/>
        </w:rPr>
        <w:t>- Tổng số phiếu thu về:</w:t>
      </w:r>
    </w:p>
    <w:p>
      <w:pPr>
        <w:bidi w:val="0"/>
        <w:spacing w:before="120" w:beforeAutospacing="0" w:after="280" w:afterAutospacing="1"/>
      </w:pPr>
      <w:r>
        <w:rPr>
          <w:rtl w:val="0"/>
        </w:rPr>
        <w:t>- Số phiếu hợp lệ:</w:t>
      </w:r>
    </w:p>
    <w:p>
      <w:pPr>
        <w:bidi w:val="0"/>
        <w:spacing w:before="120" w:beforeAutospacing="0" w:after="280" w:afterAutospacing="1"/>
      </w:pPr>
      <w:r>
        <w:rPr>
          <w:rtl w:val="0"/>
        </w:rPr>
        <w:t>- Số phiếu không hợp lệ:</w:t>
      </w:r>
    </w:p>
    <w:p>
      <w:pPr>
        <w:bidi w:val="0"/>
        <w:spacing w:before="120" w:beforeAutospacing="0" w:after="280" w:afterAutospacing="1"/>
      </w:pPr>
      <w:r>
        <w:rPr>
          <w:rtl w:val="0"/>
        </w:rPr>
        <w:t>- Kết quả kiểm phiếu:</w:t>
      </w:r>
    </w:p>
    <w:tbl>
      <w:tblPr>
        <w:tblW w:w="0" w:type="dxa"/>
        <w:jc w:val="left"/>
        <w:tblCellMar>
          <w:top w:w="0" w:type="dxa"/>
          <w:left w:w="0" w:type="dxa"/>
          <w:bottom w:w="0" w:type="dxa"/>
          <w:right w:w="0" w:type="dxa"/>
        </w:tblCellMar>
      </w:tblPr>
      <w:tblGrid>
        <w:gridCol w:w="667"/>
        <w:gridCol w:w="2560"/>
        <w:gridCol w:w="2206"/>
        <w:gridCol w:w="3207"/>
      </w:tblGrid>
      <w:tr>
        <w:tblPrEx>
          <w:tblW w:w="0" w:type="dxa"/>
          <w:jc w:val="left"/>
          <w:tblCellMar>
            <w:top w:w="0" w:type="dxa"/>
            <w:left w:w="0" w:type="dxa"/>
            <w:bottom w:w="0" w:type="dxa"/>
            <w:right w:w="0" w:type="dxa"/>
          </w:tblCellMar>
        </w:tblPrEx>
        <w:trPr>
          <w:jc w:val="left"/>
        </w:trPr>
        <w:tc>
          <w:tcPr>
            <w:tcW w:w="679" w:type="dxa"/>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Stt</w:t>
            </w:r>
          </w:p>
        </w:tc>
        <w:tc>
          <w:tcPr>
            <w:tcW w:w="2641"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Họ và tên</w:t>
            </w:r>
          </w:p>
        </w:tc>
        <w:tc>
          <w:tcPr>
            <w:tcW w:w="2264"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Số lượng phiếu bầu</w:t>
            </w:r>
          </w:p>
        </w:tc>
        <w:tc>
          <w:tcPr>
            <w:tcW w:w="3302"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Tỷ lệ % đại diện hộ gia đình trong thôn, tổ dân phố đồng ý</w:t>
            </w:r>
          </w:p>
        </w:tc>
      </w:tr>
      <w:tr>
        <w:tblPrEx>
          <w:tblW w:w="0" w:type="dxa"/>
          <w:jc w:val="left"/>
          <w:tblCellMar>
            <w:top w:w="0" w:type="dxa"/>
            <w:left w:w="0" w:type="dxa"/>
            <w:bottom w:w="0" w:type="dxa"/>
            <w:right w:w="0" w:type="dxa"/>
          </w:tblCellMar>
        </w:tblPrEx>
        <w:trPr>
          <w:jc w:val="left"/>
        </w:trPr>
        <w:tc>
          <w:tcPr>
            <w:tcW w:w="679"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41"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264"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02"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679"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41"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264"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02"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679"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41"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264"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02"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679"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41"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264"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02"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679"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41"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264"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02"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679"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41"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264"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02"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679"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41"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264"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02"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679"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41"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264"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02"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679"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41"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264"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02"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679"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41"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264"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02"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Cuộc họp kết thúc vào…….. giờ……… ngày……… tháng…….. năm………..</w:t>
      </w:r>
    </w:p>
    <w:p>
      <w:pPr>
        <w:bidi w:val="0"/>
        <w:spacing w:before="120" w:beforeAutospacing="0" w:after="280" w:afterAutospacing="1"/>
      </w:pPr>
      <w:r>
        <w:rPr>
          <w:rtl w:val="0"/>
        </w:rPr>
        <w:t>Biên bản này được đọc công khai tại cuộc họp.</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28"/>
        <w:gridCol w:w="4312"/>
      </w:tblGrid>
      <w:tr>
        <w:tblPrEx>
          <w:jc w:val="left"/>
          <w:tblCellMar>
            <w:top w:w="0" w:type="dxa"/>
            <w:left w:w="0" w:type="dxa"/>
            <w:bottom w:w="0" w:type="dxa"/>
            <w:right w:w="0" w:type="dxa"/>
          </w:tblCellMar>
        </w:tblPrEx>
        <w:trPr>
          <w:jc w:val="left"/>
        </w:trPr>
        <w:tc>
          <w:tcPr>
            <w:tcW w:w="4275"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ĐẠI DIỆN HỘ GIA ĐÌNH</w:t>
            </w:r>
            <w:r>
              <w:rPr>
                <w:b/>
                <w:bCs/>
                <w:rtl w:val="0"/>
              </w:rPr>
              <w:br/>
            </w:r>
            <w:r>
              <w:rPr>
                <w:b/>
                <w:bCs/>
                <w:rtl w:val="0"/>
              </w:rPr>
              <w:t>CHỨNG KIẾN</w:t>
            </w:r>
            <w:r>
              <w:rPr>
                <w:rtl w:val="0"/>
              </w:rPr>
              <w:fldChar w:fldCharType="begin"/>
            </w:r>
            <w:r>
              <w:rPr>
                <w:rtl w:val="0"/>
              </w:rPr>
              <w:instrText xml:space="preserve"> HYPERLINK \l "_ftn2" </w:instrText>
            </w:r>
            <w:r>
              <w:rPr>
                <w:rtl w:val="0"/>
              </w:rPr>
              <w:fldChar w:fldCharType="separate"/>
            </w:r>
            <w:r>
              <w:rPr>
                <w:b/>
                <w:bCs/>
                <w:color w:val="0000FF"/>
                <w:u w:val="single"/>
                <w:rtl w:val="0"/>
              </w:rPr>
              <w:t>1</w:t>
            </w:r>
            <w:r>
              <w:rPr>
                <w:rtl w:val="0"/>
              </w:rPr>
              <w:fldChar w:fldCharType="end"/>
            </w:r>
            <w:r>
              <w:rPr>
                <w:b/>
                <w:bCs/>
                <w:rtl w:val="0"/>
              </w:rPr>
              <w:br/>
            </w:r>
            <w:r>
              <w:rPr>
                <w:i/>
                <w:iCs/>
                <w:rtl w:val="0"/>
              </w:rPr>
              <w:t>(Ký và ghi rõ họ tên)</w:t>
            </w:r>
          </w:p>
        </w:tc>
        <w:tc>
          <w:tcPr>
            <w:tcW w:w="4250"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TỔ BẦU HÒA GIẢI VIÊN</w:t>
            </w:r>
            <w:r>
              <w:rPr>
                <w:b/>
                <w:bCs/>
                <w:rtl w:val="0"/>
              </w:rPr>
              <w:br/>
            </w:r>
            <w:r>
              <w:rPr>
                <w:b/>
                <w:bCs/>
                <w:rtl w:val="0"/>
              </w:rPr>
              <w:t>TỔ TRƯỞNG</w:t>
            </w:r>
            <w:r>
              <w:rPr>
                <w:b/>
                <w:bCs/>
                <w:rtl w:val="0"/>
              </w:rPr>
              <w:br/>
            </w:r>
            <w:r>
              <w:rPr>
                <w:i/>
                <w:iCs/>
                <w:rtl w:val="0"/>
              </w:rPr>
              <w:t>(Ký và ghi rõ họ tên)</w:t>
            </w:r>
          </w:p>
        </w:tc>
      </w:tr>
    </w:tbl>
    <w:p>
      <w:pPr>
        <w:bidi w:val="0"/>
        <w:spacing w:before="120" w:beforeAutospacing="0" w:after="280" w:afterAutospacing="1"/>
      </w:pPr>
      <w:r>
        <w:rPr>
          <w:b/>
          <w:bCs/>
          <w:rtl w:val="0"/>
        </w:rPr>
        <w:t> </w:t>
      </w:r>
    </w:p>
    <w:p>
      <w:pPr>
        <w:bidi w:val="0"/>
        <w:spacing w:before="120" w:beforeAutospacing="0" w:after="280" w:afterAutospacing="1"/>
        <w:jc w:val="right"/>
      </w:pPr>
      <w:bookmarkStart w:id="46" w:name="chuong_pl_4"/>
      <w:r>
        <w:rPr>
          <w:b/>
          <w:bCs/>
          <w:rtl w:val="0"/>
        </w:rPr>
        <w:t>Mẫu số 03</w:t>
      </w:r>
      <w:bookmarkEnd w:id="46"/>
    </w:p>
    <w:tbl>
      <w:tblPr>
        <w:jc w:val="left"/>
        <w:tblCellMar>
          <w:top w:w="0" w:type="dxa"/>
          <w:left w:w="0" w:type="dxa"/>
          <w:bottom w:w="0" w:type="dxa"/>
          <w:right w:w="0" w:type="dxa"/>
        </w:tblCellMar>
      </w:tblPr>
      <w:tblGrid>
        <w:gridCol w:w="3468"/>
        <w:gridCol w:w="5172"/>
      </w:tblGrid>
      <w:tr>
        <w:tblPrEx>
          <w:jc w:val="left"/>
          <w:tblCellMar>
            <w:top w:w="0" w:type="dxa"/>
            <w:left w:w="0" w:type="dxa"/>
            <w:bottom w:w="0" w:type="dxa"/>
            <w:right w:w="0" w:type="dxa"/>
          </w:tblCellMar>
        </w:tblPrEx>
        <w:trPr>
          <w:jc w:val="left"/>
        </w:trPr>
        <w:tc>
          <w:tcPr>
            <w:tcW w:w="3293" w:type="dxa"/>
            <w:vMerge w:val="restart"/>
            <w:shd w:val="clear" w:color="auto" w:fill="auto"/>
            <w:tcMar>
              <w:top w:w="0" w:type="dxa"/>
              <w:left w:w="108" w:type="dxa"/>
              <w:bottom w:w="0" w:type="dxa"/>
              <w:right w:w="108" w:type="dxa"/>
            </w:tcMar>
          </w:tcPr>
          <w:p>
            <w:pPr>
              <w:bidi w:val="0"/>
              <w:spacing w:before="120" w:beforeAutospacing="0" w:after="280" w:afterAutospacing="1"/>
            </w:pPr>
            <w:r>
              <w:rPr>
                <w:rtl w:val="0"/>
              </w:rPr>
              <w:t>Xã, phường, thị trấn</w:t>
            </w:r>
            <w:r>
              <w:rPr>
                <w:b/>
                <w:bCs/>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b/>
                <w:bCs/>
                <w:rtl w:val="0"/>
              </w:rPr>
              <w:t>Thôn, tổ dân phố:</w:t>
            </w:r>
          </w:p>
          <w:p>
            <w:pPr>
              <w:bidi w:val="0"/>
              <w:spacing w:before="120" w:beforeAutospacing="0" w:after="0" w:afterAutospacing="0"/>
              <w:rPr>
                <w:rtl w:val="0"/>
              </w:rPr>
            </w:pPr>
            <w:r>
              <w:rPr>
                <w:rtl w:val="0"/>
              </w:rPr>
              <w:t>……………………………</w:t>
            </w:r>
          </w:p>
        </w:tc>
        <w:tc>
          <w:tcPr>
            <w:tcW w:w="5232"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0" w:type="auto"/>
            <w:vMerge/>
            <w:shd w:val="clear" w:color="auto" w:fill="auto"/>
            <w:vAlign w:val="center"/>
          </w:tcPr>
          <w:p>
            <w:pPr>
              <w:bidi w:val="0"/>
              <w:spacing w:before="120" w:beforeAutospacing="0" w:after="0" w:afterAutospacing="0"/>
              <w:jc w:val="center"/>
            </w:pPr>
          </w:p>
        </w:tc>
        <w:tc>
          <w:tcPr>
            <w:tcW w:w="5232"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47" w:name="chuong_pl_4_name"/>
      <w:r>
        <w:rPr>
          <w:b/>
          <w:bCs/>
          <w:rtl w:val="0"/>
        </w:rPr>
        <w:t>BIÊN BẢN</w:t>
      </w:r>
      <w:bookmarkEnd w:id="47"/>
    </w:p>
    <w:p>
      <w:pPr>
        <w:bidi w:val="0"/>
        <w:spacing w:before="120" w:beforeAutospacing="0" w:after="280" w:afterAutospacing="1"/>
        <w:jc w:val="center"/>
      </w:pPr>
      <w:bookmarkStart w:id="48" w:name="chuong_pl_4_name_name"/>
      <w:r>
        <w:rPr>
          <w:rtl w:val="0"/>
        </w:rPr>
        <w:t>KIỂM PHIẾU LẤY Ý KIẾN CÁC HỘ GIA ĐÌNH VỀ VIỆC BẦU HÒA GIẢI VIÊN</w:t>
      </w:r>
      <w:bookmarkEnd w:id="48"/>
    </w:p>
    <w:p>
      <w:pPr>
        <w:bidi w:val="0"/>
        <w:spacing w:before="120" w:beforeAutospacing="0" w:after="280" w:afterAutospacing="1"/>
      </w:pPr>
      <w:r>
        <w:rPr>
          <w:rtl w:val="0"/>
        </w:rPr>
        <w:t>Hôm nay, vào……….giờ……….., ngày……..tháng………năm……</w:t>
      </w:r>
    </w:p>
    <w:p>
      <w:pPr>
        <w:bidi w:val="0"/>
        <w:spacing w:before="120" w:beforeAutospacing="0" w:after="280" w:afterAutospacing="1"/>
      </w:pPr>
      <w:r>
        <w:rPr>
          <w:rtl w:val="0"/>
        </w:rPr>
        <w:t xml:space="preserve">Tại:.................................................................................................................................. </w:t>
      </w:r>
    </w:p>
    <w:p>
      <w:pPr>
        <w:bidi w:val="0"/>
        <w:spacing w:before="120" w:beforeAutospacing="0" w:after="280" w:afterAutospacing="1"/>
      </w:pPr>
      <w:r>
        <w:rPr>
          <w:rtl w:val="0"/>
        </w:rPr>
        <w:t>Tổ bầu hòa giải viên gồm các thành viên sau đây:</w:t>
      </w:r>
    </w:p>
    <w:p>
      <w:pPr>
        <w:bidi w:val="0"/>
        <w:spacing w:before="120" w:beforeAutospacing="0" w:after="280" w:afterAutospacing="1"/>
      </w:pPr>
      <w:r>
        <w:rPr>
          <w:rtl w:val="0"/>
        </w:rPr>
        <w:t>Ông (Bà):........................................................................................................ - Tổ Trưởng</w:t>
      </w:r>
    </w:p>
    <w:p>
      <w:pPr>
        <w:bidi w:val="0"/>
        <w:spacing w:before="120" w:beforeAutospacing="0" w:after="280" w:afterAutospacing="1"/>
      </w:pPr>
      <w:r>
        <w:rPr>
          <w:rtl w:val="0"/>
        </w:rPr>
        <w:t>Ông (Bà):.................................................................................................. - Phó tổ trưởng</w:t>
      </w:r>
    </w:p>
    <w:p>
      <w:pPr>
        <w:bidi w:val="0"/>
        <w:spacing w:before="120" w:beforeAutospacing="0" w:after="280" w:afterAutospacing="1"/>
      </w:pPr>
      <w:r>
        <w:rPr>
          <w:rtl w:val="0"/>
        </w:rPr>
        <w:t>Ông (Bà):......................................................................................................... -Thành viên</w:t>
      </w:r>
    </w:p>
    <w:p>
      <w:pPr>
        <w:bidi w:val="0"/>
        <w:spacing w:before="120" w:beforeAutospacing="0" w:after="280" w:afterAutospacing="1"/>
      </w:pPr>
      <w:r>
        <w:rPr>
          <w:rtl w:val="0"/>
        </w:rPr>
        <w:t>Ông (Bà):......................................................................................................... -Thành viên</w:t>
      </w:r>
    </w:p>
    <w:p>
      <w:pPr>
        <w:bidi w:val="0"/>
        <w:spacing w:before="120" w:beforeAutospacing="0" w:after="280" w:afterAutospacing="1"/>
      </w:pPr>
      <w:r>
        <w:rPr>
          <w:rtl w:val="0"/>
        </w:rPr>
        <w:t>Ông (Bà):......................................................................................................... -Thành viên</w:t>
      </w:r>
    </w:p>
    <w:p>
      <w:pPr>
        <w:bidi w:val="0"/>
        <w:spacing w:before="120" w:beforeAutospacing="0" w:after="280" w:afterAutospacing="1"/>
      </w:pPr>
      <w:r>
        <w:rPr>
          <w:rtl w:val="0"/>
        </w:rPr>
        <w:t>Ông (Bà):......................................................................................................... -Thành viên</w:t>
      </w:r>
    </w:p>
    <w:p>
      <w:pPr>
        <w:bidi w:val="0"/>
        <w:spacing w:before="120" w:beforeAutospacing="0" w:after="280" w:afterAutospacing="1"/>
      </w:pPr>
      <w:r>
        <w:rPr>
          <w:rtl w:val="0"/>
        </w:rPr>
        <w:t>Ông (Bà):......................................................................................................... -Thành viên</w:t>
      </w:r>
    </w:p>
    <w:p>
      <w:pPr>
        <w:bidi w:val="0"/>
        <w:spacing w:before="120" w:beforeAutospacing="0" w:after="280" w:afterAutospacing="1"/>
      </w:pPr>
      <w:r>
        <w:rPr>
          <w:rtl w:val="0"/>
        </w:rPr>
        <w:t xml:space="preserve">đã tiến hành kiểm phiếu lấy ý kiến các hộ gia đình về việc bầu hòa giải viên với sự có mặt chứng kiến của đại diện hộ gia đình không có thành viên trong danh sách bầu làm hòa giải viên là ông (bà):………………………, địa chỉ  </w:t>
      </w:r>
    </w:p>
    <w:p>
      <w:pPr>
        <w:bidi w:val="0"/>
        <w:spacing w:before="120" w:beforeAutospacing="0" w:after="280" w:afterAutospacing="1"/>
      </w:pPr>
      <w:r>
        <w:rPr>
          <w:rtl w:val="0"/>
        </w:rPr>
        <w:t xml:space="preserve">....................................................................................................................................... </w:t>
      </w:r>
    </w:p>
    <w:p>
      <w:pPr>
        <w:bidi w:val="0"/>
        <w:spacing w:before="120" w:beforeAutospacing="0" w:after="280" w:afterAutospacing="1"/>
      </w:pPr>
      <w:r>
        <w:rPr>
          <w:shd w:val="solid" w:color="FFFFFF" w:fill="auto"/>
          <w:rtl w:val="0"/>
        </w:rPr>
        <w:t>Tổng</w:t>
      </w:r>
      <w:r>
        <w:rPr>
          <w:rtl w:val="0"/>
        </w:rPr>
        <w:t xml:space="preserve"> số đại diện hộ gia đình trong thôn, tổ dân phố: ............................................................ </w:t>
      </w:r>
    </w:p>
    <w:p>
      <w:pPr>
        <w:bidi w:val="0"/>
        <w:spacing w:before="120" w:beforeAutospacing="0" w:after="280" w:afterAutospacing="1"/>
      </w:pPr>
      <w:r>
        <w:rPr>
          <w:shd w:val="solid" w:color="FFFFFF" w:fill="auto"/>
          <w:rtl w:val="0"/>
        </w:rPr>
        <w:t>Kết quả</w:t>
      </w:r>
      <w:r>
        <w:rPr>
          <w:rtl w:val="0"/>
        </w:rPr>
        <w:t xml:space="preserve"> kiểm phiếu bầu hòa giải viên như sau:</w:t>
      </w:r>
    </w:p>
    <w:p>
      <w:pPr>
        <w:bidi w:val="0"/>
        <w:spacing w:before="120" w:beforeAutospacing="0" w:after="280" w:afterAutospacing="1"/>
      </w:pPr>
      <w:r>
        <w:rPr>
          <w:rtl w:val="0"/>
        </w:rPr>
        <w:t>- Tổng số phiếu phát ra:</w:t>
      </w:r>
    </w:p>
    <w:p>
      <w:pPr>
        <w:bidi w:val="0"/>
        <w:spacing w:before="120" w:beforeAutospacing="0" w:after="280" w:afterAutospacing="1"/>
      </w:pPr>
      <w:r>
        <w:rPr>
          <w:rtl w:val="0"/>
        </w:rPr>
        <w:t>- Tổng số phiếu thu về:</w:t>
      </w:r>
    </w:p>
    <w:p>
      <w:pPr>
        <w:bidi w:val="0"/>
        <w:spacing w:before="120" w:beforeAutospacing="0" w:after="280" w:afterAutospacing="1"/>
      </w:pPr>
      <w:r>
        <w:rPr>
          <w:rtl w:val="0"/>
        </w:rPr>
        <w:t>- Số phiếu hợp lệ:</w:t>
      </w:r>
    </w:p>
    <w:p>
      <w:pPr>
        <w:bidi w:val="0"/>
        <w:spacing w:before="120" w:beforeAutospacing="0" w:after="280" w:afterAutospacing="1"/>
      </w:pPr>
      <w:r>
        <w:rPr>
          <w:rtl w:val="0"/>
        </w:rPr>
        <w:t>- Số phiếu không hợp lệ:</w:t>
      </w:r>
    </w:p>
    <w:p>
      <w:pPr>
        <w:bidi w:val="0"/>
        <w:spacing w:before="120" w:beforeAutospacing="0" w:after="280" w:afterAutospacing="1"/>
      </w:pPr>
      <w:r>
        <w:rPr>
          <w:rtl w:val="0"/>
        </w:rPr>
        <w:t>- Kết quả kiểm phiếu:</w:t>
      </w:r>
    </w:p>
    <w:tbl>
      <w:tblPr>
        <w:tblW w:w="0" w:type="dxa"/>
        <w:jc w:val="left"/>
        <w:tblCellMar>
          <w:top w:w="0" w:type="dxa"/>
          <w:left w:w="0" w:type="dxa"/>
          <w:bottom w:w="0" w:type="dxa"/>
          <w:right w:w="0" w:type="dxa"/>
        </w:tblCellMar>
      </w:tblPr>
      <w:tblGrid>
        <w:gridCol w:w="670"/>
        <w:gridCol w:w="2557"/>
        <w:gridCol w:w="2209"/>
        <w:gridCol w:w="3205"/>
      </w:tblGrid>
      <w:tr>
        <w:tblPrEx>
          <w:tblW w:w="0" w:type="dxa"/>
          <w:jc w:val="left"/>
          <w:tblCellMar>
            <w:top w:w="0" w:type="dxa"/>
            <w:left w:w="0" w:type="dxa"/>
            <w:bottom w:w="0" w:type="dxa"/>
            <w:right w:w="0" w:type="dxa"/>
          </w:tblCellMar>
        </w:tblPrEx>
        <w:trPr>
          <w:jc w:val="left"/>
        </w:trPr>
        <w:tc>
          <w:tcPr>
            <w:tcW w:w="688" w:type="dxa"/>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Stt</w:t>
            </w:r>
          </w:p>
        </w:tc>
        <w:tc>
          <w:tcPr>
            <w:tcW w:w="2677"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Họ và tên</w:t>
            </w:r>
          </w:p>
        </w:tc>
        <w:tc>
          <w:tcPr>
            <w:tcW w:w="2295"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Số lượng phiếu bầu</w:t>
            </w:r>
          </w:p>
        </w:tc>
        <w:tc>
          <w:tcPr>
            <w:tcW w:w="3347"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Tỷ lệ % đại diện hộ gia đình trong thôn, tổ dân phố đồng ý</w:t>
            </w:r>
          </w:p>
        </w:tc>
      </w:tr>
      <w:tr>
        <w:tblPrEx>
          <w:tblW w:w="0" w:type="dxa"/>
          <w:jc w:val="left"/>
          <w:tblCellMar>
            <w:top w:w="0" w:type="dxa"/>
            <w:left w:w="0" w:type="dxa"/>
            <w:bottom w:w="0" w:type="dxa"/>
            <w:right w:w="0" w:type="dxa"/>
          </w:tblCellMar>
        </w:tblPrEx>
        <w:trPr>
          <w:jc w:val="left"/>
        </w:trPr>
        <w:tc>
          <w:tcPr>
            <w:tcW w:w="688"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7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29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688"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7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29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688"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7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29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688"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7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29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688"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7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29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688"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7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29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688"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7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29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688"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7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29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688"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7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29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688"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7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29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Cuộc họp kết thúc vào…….. giờ……… ngày……… tháng…….. năm………..</w:t>
      </w:r>
    </w:p>
    <w:p>
      <w:pPr>
        <w:bidi w:val="0"/>
        <w:spacing w:before="120" w:beforeAutospacing="0" w:after="280" w:afterAutospacing="1"/>
      </w:pPr>
      <w:r>
        <w:rPr>
          <w:rtl w:val="0"/>
        </w:rPr>
        <w:t>Biên bản này được đọc công khai tại cuộc họp kiểm phiếu</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28"/>
        <w:gridCol w:w="4312"/>
      </w:tblGrid>
      <w:tr>
        <w:tblPrEx>
          <w:jc w:val="left"/>
          <w:tblCellMar>
            <w:top w:w="0" w:type="dxa"/>
            <w:left w:w="0" w:type="dxa"/>
            <w:bottom w:w="0" w:type="dxa"/>
            <w:right w:w="0" w:type="dxa"/>
          </w:tblCellMar>
        </w:tblPrEx>
        <w:trPr>
          <w:jc w:val="left"/>
        </w:trPr>
        <w:tc>
          <w:tcPr>
            <w:tcW w:w="4275"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ĐẠI DIỆN HỘ GIA ĐÌNH</w:t>
            </w:r>
            <w:r>
              <w:rPr>
                <w:b/>
                <w:bCs/>
                <w:rtl w:val="0"/>
              </w:rPr>
              <w:br/>
            </w:r>
            <w:r>
              <w:rPr>
                <w:b/>
                <w:bCs/>
                <w:rtl w:val="0"/>
              </w:rPr>
              <w:t>CHỨNG KIẾN</w:t>
            </w:r>
            <w:r>
              <w:rPr>
                <w:rtl w:val="0"/>
              </w:rPr>
              <w:fldChar w:fldCharType="begin"/>
            </w:r>
            <w:r>
              <w:rPr>
                <w:rtl w:val="0"/>
              </w:rPr>
              <w:instrText xml:space="preserve"> HYPERLINK \l "_ftn3" </w:instrText>
            </w:r>
            <w:r>
              <w:rPr>
                <w:rtl w:val="0"/>
              </w:rPr>
              <w:fldChar w:fldCharType="separate"/>
            </w:r>
            <w:r>
              <w:rPr>
                <w:b/>
                <w:bCs/>
                <w:color w:val="0000FF"/>
                <w:u w:val="single"/>
                <w:rtl w:val="0"/>
              </w:rPr>
              <w:t>1</w:t>
            </w:r>
            <w:r>
              <w:rPr>
                <w:rtl w:val="0"/>
              </w:rPr>
              <w:fldChar w:fldCharType="end"/>
            </w:r>
            <w:r>
              <w:rPr>
                <w:b/>
                <w:bCs/>
                <w:rtl w:val="0"/>
              </w:rPr>
              <w:br/>
            </w:r>
            <w:r>
              <w:rPr>
                <w:i/>
                <w:iCs/>
                <w:rtl w:val="0"/>
              </w:rPr>
              <w:t>(Ký và ghi rõ họ tên)</w:t>
            </w:r>
          </w:p>
        </w:tc>
        <w:tc>
          <w:tcPr>
            <w:tcW w:w="4250"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TỔ BẦU HÒA GIẢI VIÊN</w:t>
            </w:r>
            <w:r>
              <w:rPr>
                <w:b/>
                <w:bCs/>
                <w:rtl w:val="0"/>
              </w:rPr>
              <w:br/>
            </w:r>
            <w:r>
              <w:rPr>
                <w:b/>
                <w:bCs/>
                <w:rtl w:val="0"/>
              </w:rPr>
              <w:t>TỔ TRƯỞNG</w:t>
            </w:r>
            <w:r>
              <w:rPr>
                <w:b/>
                <w:bCs/>
                <w:rtl w:val="0"/>
              </w:rPr>
              <w:br/>
            </w:r>
            <w:r>
              <w:rPr>
                <w:i/>
                <w:iCs/>
                <w:rtl w:val="0"/>
              </w:rPr>
              <w:t>(Ký và ghi rõ họ tên)</w:t>
            </w:r>
          </w:p>
        </w:tc>
      </w:tr>
    </w:tbl>
    <w:p>
      <w:pPr>
        <w:bidi w:val="0"/>
        <w:spacing w:before="120" w:beforeAutospacing="0" w:after="280" w:afterAutospacing="1"/>
      </w:pPr>
      <w:r>
        <w:rPr>
          <w:rtl w:val="0"/>
        </w:rPr>
        <w:t> </w:t>
      </w:r>
    </w:p>
    <w:p>
      <w:pPr>
        <w:bidi w:val="0"/>
        <w:spacing w:before="120" w:beforeAutospacing="0" w:after="280" w:afterAutospacing="1"/>
        <w:jc w:val="right"/>
      </w:pPr>
      <w:bookmarkStart w:id="49" w:name="chuong_pl_5"/>
      <w:r>
        <w:rPr>
          <w:b/>
          <w:bCs/>
          <w:rtl w:val="0"/>
        </w:rPr>
        <w:t>Mẫu số 04</w:t>
      </w:r>
      <w:bookmarkEnd w:id="49"/>
    </w:p>
    <w:tbl>
      <w:tblPr>
        <w:jc w:val="left"/>
        <w:tblCellMar>
          <w:top w:w="0" w:type="dxa"/>
          <w:left w:w="0" w:type="dxa"/>
          <w:bottom w:w="0" w:type="dxa"/>
          <w:right w:w="0" w:type="dxa"/>
        </w:tblCellMar>
      </w:tblPr>
      <w:tblGrid>
        <w:gridCol w:w="3468"/>
        <w:gridCol w:w="5172"/>
      </w:tblGrid>
      <w:tr>
        <w:tblPrEx>
          <w:jc w:val="left"/>
          <w:tblCellMar>
            <w:top w:w="0" w:type="dxa"/>
            <w:left w:w="0" w:type="dxa"/>
            <w:bottom w:w="0" w:type="dxa"/>
            <w:right w:w="0" w:type="dxa"/>
          </w:tblCellMar>
        </w:tblPrEx>
        <w:trPr>
          <w:jc w:val="left"/>
        </w:trPr>
        <w:tc>
          <w:tcPr>
            <w:tcW w:w="3293" w:type="dxa"/>
            <w:vMerge w:val="restart"/>
            <w:shd w:val="clear" w:color="auto" w:fill="auto"/>
            <w:tcMar>
              <w:top w:w="0" w:type="dxa"/>
              <w:left w:w="108" w:type="dxa"/>
              <w:bottom w:w="0" w:type="dxa"/>
              <w:right w:w="108" w:type="dxa"/>
            </w:tcMar>
          </w:tcPr>
          <w:p>
            <w:pPr>
              <w:bidi w:val="0"/>
              <w:spacing w:before="120" w:beforeAutospacing="0" w:after="280" w:afterAutospacing="1"/>
            </w:pPr>
            <w:r>
              <w:rPr>
                <w:rtl w:val="0"/>
              </w:rPr>
              <w:t>Xã, phường, thị trấn</w:t>
            </w:r>
            <w:r>
              <w:rPr>
                <w:b/>
                <w:bCs/>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b/>
                <w:bCs/>
                <w:rtl w:val="0"/>
              </w:rPr>
              <w:t>Thôn, tổ dân phố:</w:t>
            </w:r>
          </w:p>
          <w:p>
            <w:pPr>
              <w:bidi w:val="0"/>
              <w:spacing w:before="120" w:beforeAutospacing="0" w:after="0" w:afterAutospacing="0"/>
              <w:rPr>
                <w:rtl w:val="0"/>
              </w:rPr>
            </w:pPr>
            <w:r>
              <w:rPr>
                <w:rtl w:val="0"/>
              </w:rPr>
              <w:t>……………………………</w:t>
            </w:r>
          </w:p>
        </w:tc>
        <w:tc>
          <w:tcPr>
            <w:tcW w:w="5232"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0" w:type="auto"/>
            <w:vMerge/>
            <w:shd w:val="clear" w:color="auto" w:fill="auto"/>
            <w:vAlign w:val="center"/>
          </w:tcPr>
          <w:p>
            <w:pPr>
              <w:bidi w:val="0"/>
              <w:spacing w:before="120" w:beforeAutospacing="0" w:after="0" w:afterAutospacing="0"/>
              <w:jc w:val="center"/>
            </w:pPr>
          </w:p>
        </w:tc>
        <w:tc>
          <w:tcPr>
            <w:tcW w:w="5232"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50" w:name="chuong_pl_5_name"/>
      <w:r>
        <w:rPr>
          <w:b/>
          <w:bCs/>
          <w:rtl w:val="0"/>
        </w:rPr>
        <w:t>BIÊN BẢN</w:t>
      </w:r>
      <w:bookmarkEnd w:id="50"/>
    </w:p>
    <w:p>
      <w:pPr>
        <w:bidi w:val="0"/>
        <w:spacing w:before="120" w:beforeAutospacing="0" w:after="280" w:afterAutospacing="1"/>
        <w:jc w:val="center"/>
      </w:pPr>
      <w:bookmarkStart w:id="51" w:name="chuong_pl_5_name_name"/>
      <w:r>
        <w:rPr>
          <w:rtl w:val="0"/>
        </w:rPr>
        <w:t>VỀ KẾT QUẢ BIỂU QUYẾT BẦU TỔ TRƯỞNG TỔ HÒA GIẢI</w:t>
      </w:r>
      <w:bookmarkEnd w:id="51"/>
    </w:p>
    <w:p>
      <w:pPr>
        <w:bidi w:val="0"/>
        <w:spacing w:before="120" w:beforeAutospacing="0" w:after="280" w:afterAutospacing="1"/>
      </w:pPr>
      <w:r>
        <w:rPr>
          <w:rtl w:val="0"/>
        </w:rPr>
        <w:t>Hôm nay, vào………. giờ………, ngày….. tháng…….. năm……</w:t>
      </w:r>
    </w:p>
    <w:p>
      <w:pPr>
        <w:bidi w:val="0"/>
        <w:spacing w:before="120" w:beforeAutospacing="0" w:after="280" w:afterAutospacing="1"/>
      </w:pPr>
      <w:r>
        <w:rPr>
          <w:rtl w:val="0"/>
        </w:rPr>
        <w:t xml:space="preserve">Tại:.................................................................................................................................. </w:t>
      </w:r>
    </w:p>
    <w:p>
      <w:pPr>
        <w:bidi w:val="0"/>
        <w:spacing w:before="120" w:beforeAutospacing="0" w:after="280" w:afterAutospacing="1"/>
      </w:pPr>
      <w:r>
        <w:rPr>
          <w:rtl w:val="0"/>
        </w:rPr>
        <w:t>Tổ hòa giải................................. thôn/tổ dân phố………………………………………………….</w:t>
      </w:r>
    </w:p>
    <w:p>
      <w:pPr>
        <w:bidi w:val="0"/>
        <w:spacing w:before="120" w:beforeAutospacing="0" w:after="280" w:afterAutospacing="1"/>
      </w:pPr>
      <w:r>
        <w:rPr>
          <w:rtl w:val="0"/>
        </w:rPr>
        <w:t>tổ chức cuộc họp bầu tổ trưởng tổ hòa giải bằng hình thức biểu quyết công khai.</w:t>
      </w:r>
    </w:p>
    <w:p>
      <w:pPr>
        <w:bidi w:val="0"/>
        <w:spacing w:before="120" w:beforeAutospacing="0" w:after="280" w:afterAutospacing="1"/>
      </w:pPr>
      <w:r>
        <w:rPr>
          <w:rtl w:val="0"/>
        </w:rPr>
        <w:t xml:space="preserve">Số lượng hòa giải viên của tổ hòa giải:............................................................................... </w:t>
      </w:r>
    </w:p>
    <w:p>
      <w:pPr>
        <w:bidi w:val="0"/>
        <w:spacing w:before="120" w:beforeAutospacing="0" w:after="280" w:afterAutospacing="1"/>
      </w:pPr>
      <w:r>
        <w:rPr>
          <w:rtl w:val="0"/>
        </w:rPr>
        <w:t xml:space="preserve">Số lượng hòa giải viên tham dự cuộc họp:.......................................................................... </w:t>
      </w:r>
    </w:p>
    <w:p>
      <w:pPr>
        <w:bidi w:val="0"/>
        <w:spacing w:before="120" w:beforeAutospacing="0" w:after="280" w:afterAutospacing="1"/>
      </w:pPr>
      <w:r>
        <w:rPr>
          <w:rtl w:val="0"/>
        </w:rPr>
        <w:t xml:space="preserve">Kết quả biểu quyết bầu tổ trưởng tổ hòa giải như sau:......................................................... </w:t>
      </w:r>
    </w:p>
    <w:tbl>
      <w:tblPr>
        <w:tblW w:w="0" w:type="dxa"/>
        <w:jc w:val="left"/>
        <w:tblCellMar>
          <w:top w:w="0" w:type="dxa"/>
          <w:left w:w="0" w:type="dxa"/>
          <w:bottom w:w="0" w:type="dxa"/>
          <w:right w:w="0" w:type="dxa"/>
        </w:tblCellMar>
      </w:tblPr>
      <w:tblGrid>
        <w:gridCol w:w="667"/>
        <w:gridCol w:w="2925"/>
        <w:gridCol w:w="2206"/>
        <w:gridCol w:w="2841"/>
      </w:tblGrid>
      <w:tr>
        <w:tblPrEx>
          <w:tblW w:w="0" w:type="dxa"/>
          <w:jc w:val="left"/>
          <w:tblCellMar>
            <w:top w:w="0" w:type="dxa"/>
            <w:left w:w="0" w:type="dxa"/>
            <w:bottom w:w="0" w:type="dxa"/>
            <w:right w:w="0" w:type="dxa"/>
          </w:tblCellMar>
        </w:tblPrEx>
        <w:trPr>
          <w:jc w:val="left"/>
        </w:trPr>
        <w:tc>
          <w:tcPr>
            <w:tcW w:w="679" w:type="dxa"/>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Stt</w:t>
            </w:r>
          </w:p>
        </w:tc>
        <w:tc>
          <w:tcPr>
            <w:tcW w:w="3019"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Họ và tên</w:t>
            </w:r>
          </w:p>
        </w:tc>
        <w:tc>
          <w:tcPr>
            <w:tcW w:w="2264"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Số người biểu quyết đồng ý</w:t>
            </w:r>
          </w:p>
        </w:tc>
        <w:tc>
          <w:tcPr>
            <w:tcW w:w="2925"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Tỷ lệ % hòa giải viên của Tổ hòa giải đồng ý</w:t>
            </w:r>
          </w:p>
        </w:tc>
      </w:tr>
      <w:tr>
        <w:tblPrEx>
          <w:tblW w:w="0" w:type="dxa"/>
          <w:jc w:val="left"/>
          <w:tblCellMar>
            <w:top w:w="0" w:type="dxa"/>
            <w:left w:w="0" w:type="dxa"/>
            <w:bottom w:w="0" w:type="dxa"/>
            <w:right w:w="0" w:type="dxa"/>
          </w:tblCellMar>
        </w:tblPrEx>
        <w:trPr>
          <w:jc w:val="left"/>
        </w:trPr>
        <w:tc>
          <w:tcPr>
            <w:tcW w:w="679"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019"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264"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92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679"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019"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264"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92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679"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019"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264"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92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Cuộc họp kết thúc vào….. giờ….. ngày…. tháng….. năm…….</w:t>
      </w:r>
    </w:p>
    <w:p>
      <w:pPr>
        <w:bidi w:val="0"/>
        <w:spacing w:before="120" w:beforeAutospacing="0" w:after="280" w:afterAutospacing="1"/>
      </w:pPr>
      <w:r>
        <w:rPr>
          <w:rtl w:val="0"/>
        </w:rPr>
        <w:t>Biên bản này được đọc công khai tại cuộc họp.</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9"/>
        <w:gridCol w:w="4331"/>
      </w:tblGrid>
      <w:tr>
        <w:tblPrEx>
          <w:jc w:val="left"/>
          <w:tblCellMar>
            <w:top w:w="0" w:type="dxa"/>
            <w:left w:w="0" w:type="dxa"/>
            <w:bottom w:w="0" w:type="dxa"/>
            <w:right w:w="0" w:type="dxa"/>
          </w:tblCellMar>
        </w:tblPrEx>
        <w:trPr>
          <w:jc w:val="left"/>
        </w:trPr>
        <w:tc>
          <w:tcPr>
            <w:tcW w:w="4275" w:type="dxa"/>
            <w:shd w:val="clear" w:color="auto" w:fill="auto"/>
            <w:tcMar>
              <w:top w:w="0" w:type="dxa"/>
              <w:left w:w="108" w:type="dxa"/>
              <w:bottom w:w="0" w:type="dxa"/>
              <w:right w:w="108" w:type="dxa"/>
            </w:tcMar>
          </w:tcPr>
          <w:p>
            <w:pPr>
              <w:bidi w:val="0"/>
              <w:spacing w:before="120" w:beforeAutospacing="0" w:after="0" w:afterAutospacing="0"/>
            </w:pPr>
            <w:r>
              <w:rPr>
                <w:b/>
                <w:bCs/>
                <w:rtl w:val="0"/>
              </w:rPr>
              <w:t> </w:t>
            </w:r>
          </w:p>
        </w:tc>
        <w:tc>
          <w:tcPr>
            <w:tcW w:w="4250"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TRƯỞNG BAN CÔNG TÁC MẶT TRẬN</w:t>
            </w:r>
            <w:r>
              <w:rPr>
                <w:b/>
                <w:bCs/>
                <w:rtl w:val="0"/>
              </w:rPr>
              <w:br/>
            </w:r>
            <w:r>
              <w:rPr>
                <w:i/>
                <w:iCs/>
                <w:rtl w:val="0"/>
              </w:rPr>
              <w:t>(Ký và ghi rõ họ tên)</w:t>
            </w:r>
          </w:p>
        </w:tc>
      </w:tr>
    </w:tbl>
    <w:p>
      <w:pPr>
        <w:bidi w:val="0"/>
        <w:spacing w:before="120" w:beforeAutospacing="0" w:after="280" w:afterAutospacing="1"/>
      </w:pPr>
      <w:r>
        <w:rPr>
          <w:rtl w:val="0"/>
        </w:rPr>
        <w:t> </w:t>
      </w:r>
    </w:p>
    <w:p>
      <w:pPr>
        <w:bidi w:val="0"/>
        <w:spacing w:before="120" w:beforeAutospacing="0" w:after="280" w:afterAutospacing="1"/>
        <w:jc w:val="right"/>
      </w:pPr>
      <w:bookmarkStart w:id="52" w:name="chuong_pl_6"/>
      <w:r>
        <w:rPr>
          <w:b/>
          <w:bCs/>
          <w:rtl w:val="0"/>
        </w:rPr>
        <w:t>Mẫu số 05</w:t>
      </w:r>
      <w:bookmarkEnd w:id="52"/>
    </w:p>
    <w:tbl>
      <w:tblPr>
        <w:jc w:val="left"/>
        <w:tblCellMar>
          <w:top w:w="0" w:type="dxa"/>
          <w:left w:w="0" w:type="dxa"/>
          <w:bottom w:w="0" w:type="dxa"/>
          <w:right w:w="0" w:type="dxa"/>
        </w:tblCellMar>
      </w:tblPr>
      <w:tblGrid>
        <w:gridCol w:w="3468"/>
        <w:gridCol w:w="5172"/>
      </w:tblGrid>
      <w:tr>
        <w:tblPrEx>
          <w:jc w:val="left"/>
          <w:tblCellMar>
            <w:top w:w="0" w:type="dxa"/>
            <w:left w:w="0" w:type="dxa"/>
            <w:bottom w:w="0" w:type="dxa"/>
            <w:right w:w="0" w:type="dxa"/>
          </w:tblCellMar>
        </w:tblPrEx>
        <w:trPr>
          <w:jc w:val="left"/>
        </w:trPr>
        <w:tc>
          <w:tcPr>
            <w:tcW w:w="3293" w:type="dxa"/>
            <w:vMerge w:val="restart"/>
            <w:shd w:val="clear" w:color="auto" w:fill="auto"/>
            <w:tcMar>
              <w:top w:w="0" w:type="dxa"/>
              <w:left w:w="108" w:type="dxa"/>
              <w:bottom w:w="0" w:type="dxa"/>
              <w:right w:w="108" w:type="dxa"/>
            </w:tcMar>
          </w:tcPr>
          <w:p>
            <w:pPr>
              <w:bidi w:val="0"/>
              <w:spacing w:before="120" w:beforeAutospacing="0" w:after="280" w:afterAutospacing="1"/>
            </w:pPr>
            <w:r>
              <w:rPr>
                <w:rtl w:val="0"/>
              </w:rPr>
              <w:t>Xã, phường, thị trấn</w:t>
            </w:r>
            <w:r>
              <w:rPr>
                <w:b/>
                <w:bCs/>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b/>
                <w:bCs/>
                <w:rtl w:val="0"/>
              </w:rPr>
              <w:t>Thôn, tổ dân phố:</w:t>
            </w:r>
          </w:p>
          <w:p>
            <w:pPr>
              <w:bidi w:val="0"/>
              <w:spacing w:before="120" w:beforeAutospacing="0" w:after="0" w:afterAutospacing="0"/>
              <w:rPr>
                <w:rtl w:val="0"/>
              </w:rPr>
            </w:pPr>
            <w:r>
              <w:rPr>
                <w:rtl w:val="0"/>
              </w:rPr>
              <w:t>……………………………</w:t>
            </w:r>
          </w:p>
        </w:tc>
        <w:tc>
          <w:tcPr>
            <w:tcW w:w="5232"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0" w:type="auto"/>
            <w:vMerge/>
            <w:shd w:val="clear" w:color="auto" w:fill="auto"/>
            <w:vAlign w:val="center"/>
          </w:tcPr>
          <w:p>
            <w:pPr>
              <w:bidi w:val="0"/>
              <w:spacing w:before="120" w:beforeAutospacing="0" w:after="0" w:afterAutospacing="0"/>
              <w:jc w:val="center"/>
            </w:pPr>
          </w:p>
        </w:tc>
        <w:tc>
          <w:tcPr>
            <w:tcW w:w="5232"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53" w:name="chuong_pl_6_name"/>
      <w:r>
        <w:rPr>
          <w:b/>
          <w:bCs/>
          <w:rtl w:val="0"/>
        </w:rPr>
        <w:t>BIÊN BẢN</w:t>
      </w:r>
      <w:bookmarkEnd w:id="53"/>
      <w:r>
        <w:rPr>
          <w:b/>
          <w:bCs/>
          <w:rtl w:val="0"/>
        </w:rPr>
        <w:t xml:space="preserve"> </w:t>
      </w:r>
    </w:p>
    <w:p>
      <w:pPr>
        <w:bidi w:val="0"/>
        <w:spacing w:before="120" w:beforeAutospacing="0" w:after="280" w:afterAutospacing="1"/>
        <w:jc w:val="center"/>
      </w:pPr>
      <w:bookmarkStart w:id="54" w:name="chuong_pl_6_name_name"/>
      <w:r>
        <w:rPr>
          <w:rtl w:val="0"/>
        </w:rPr>
        <w:t>KIỂM PHIẾU BẦU TỔ TRƯỞNG TỔ HÒA GIẢI</w:t>
      </w:r>
      <w:bookmarkEnd w:id="54"/>
    </w:p>
    <w:p>
      <w:pPr>
        <w:bidi w:val="0"/>
        <w:spacing w:before="120" w:beforeAutospacing="0" w:after="280" w:afterAutospacing="1"/>
      </w:pPr>
      <w:r>
        <w:rPr>
          <w:rtl w:val="0"/>
        </w:rPr>
        <w:t>Hôm nay, vào……giờ……, ngày….tháng….năm………..</w:t>
      </w:r>
    </w:p>
    <w:p>
      <w:pPr>
        <w:bidi w:val="0"/>
        <w:spacing w:before="120" w:beforeAutospacing="0" w:after="280" w:afterAutospacing="1"/>
      </w:pPr>
      <w:r>
        <w:rPr>
          <w:rtl w:val="0"/>
        </w:rPr>
        <w:t xml:space="preserve">Tại:............................................................................................................................... </w:t>
      </w:r>
    </w:p>
    <w:p>
      <w:pPr>
        <w:bidi w:val="0"/>
        <w:spacing w:before="120" w:beforeAutospacing="0" w:after="280" w:afterAutospacing="1"/>
      </w:pPr>
      <w:r>
        <w:rPr>
          <w:rtl w:val="0"/>
        </w:rPr>
        <w:t xml:space="preserve">Tổ hòa giải ………………………………..thôn/tổ dân phố.................................................... </w:t>
      </w:r>
    </w:p>
    <w:p>
      <w:pPr>
        <w:bidi w:val="0"/>
        <w:spacing w:before="120" w:beforeAutospacing="0" w:after="280" w:afterAutospacing="1"/>
      </w:pPr>
      <w:r>
        <w:rPr>
          <w:rtl w:val="0"/>
        </w:rPr>
        <w:t>tổ chức cuộc họp bầu tổ trưởng tổ hòa giải bằng hình thức bỏ phiếu kín.</w:t>
      </w:r>
    </w:p>
    <w:p>
      <w:pPr>
        <w:bidi w:val="0"/>
        <w:spacing w:before="120" w:beforeAutospacing="0" w:after="280" w:afterAutospacing="1"/>
      </w:pPr>
      <w:r>
        <w:rPr>
          <w:rtl w:val="0"/>
        </w:rPr>
        <w:t>Tổ kiểm phiếu bao gồm các ông (bà) có tên sau đây:</w:t>
      </w:r>
    </w:p>
    <w:p>
      <w:pPr>
        <w:bidi w:val="0"/>
        <w:spacing w:before="120" w:beforeAutospacing="0" w:after="280" w:afterAutospacing="1"/>
      </w:pPr>
      <w:r>
        <w:rPr>
          <w:rtl w:val="0"/>
        </w:rPr>
        <w:t>Ông (Bà):..................................................................................................... - Tổ Trưởng</w:t>
      </w:r>
    </w:p>
    <w:p>
      <w:pPr>
        <w:bidi w:val="0"/>
        <w:spacing w:before="120" w:beforeAutospacing="0" w:after="280" w:afterAutospacing="1"/>
      </w:pPr>
      <w:r>
        <w:rPr>
          <w:rtl w:val="0"/>
        </w:rPr>
        <w:t>Ông (Bà):..................................................................................................... - Thành viên</w:t>
      </w:r>
    </w:p>
    <w:p>
      <w:pPr>
        <w:bidi w:val="0"/>
        <w:spacing w:before="120" w:beforeAutospacing="0" w:after="280" w:afterAutospacing="1"/>
      </w:pPr>
      <w:r>
        <w:rPr>
          <w:rtl w:val="0"/>
        </w:rPr>
        <w:t>Ông (Bà):..................................................................................................... - Thành viên</w:t>
      </w:r>
    </w:p>
    <w:p>
      <w:pPr>
        <w:bidi w:val="0"/>
        <w:spacing w:before="120" w:beforeAutospacing="0" w:after="280" w:afterAutospacing="1"/>
      </w:pPr>
      <w:r>
        <w:rPr>
          <w:rtl w:val="0"/>
        </w:rPr>
        <w:t xml:space="preserve">Số lượng hòa giải viên của tổ hòa giải:............................................................................ </w:t>
      </w:r>
    </w:p>
    <w:p>
      <w:pPr>
        <w:bidi w:val="0"/>
        <w:spacing w:before="120" w:beforeAutospacing="0" w:after="280" w:afterAutospacing="1"/>
      </w:pPr>
      <w:r>
        <w:rPr>
          <w:rtl w:val="0"/>
        </w:rPr>
        <w:t xml:space="preserve">Số lượng hòa giải viên tham dự cuộc họp:....................................................................... </w:t>
      </w:r>
    </w:p>
    <w:p>
      <w:pPr>
        <w:bidi w:val="0"/>
        <w:spacing w:before="120" w:beforeAutospacing="0" w:after="280" w:afterAutospacing="1"/>
      </w:pPr>
      <w:r>
        <w:rPr>
          <w:rtl w:val="0"/>
        </w:rPr>
        <w:t>Kết quả kiểm phiếu bầu tổ trưởng tổ hòa giải như sau:</w:t>
      </w:r>
    </w:p>
    <w:p>
      <w:pPr>
        <w:bidi w:val="0"/>
        <w:spacing w:before="120" w:beforeAutospacing="0" w:after="280" w:afterAutospacing="1"/>
      </w:pPr>
      <w:r>
        <w:rPr>
          <w:rtl w:val="0"/>
        </w:rPr>
        <w:t>- Tổng số phiếu phát ra:</w:t>
      </w:r>
    </w:p>
    <w:p>
      <w:pPr>
        <w:bidi w:val="0"/>
        <w:spacing w:before="120" w:beforeAutospacing="0" w:after="280" w:afterAutospacing="1"/>
      </w:pPr>
      <w:r>
        <w:rPr>
          <w:rtl w:val="0"/>
        </w:rPr>
        <w:t>- Tổng số phiếu thu về:</w:t>
      </w:r>
    </w:p>
    <w:p>
      <w:pPr>
        <w:bidi w:val="0"/>
        <w:spacing w:before="120" w:beforeAutospacing="0" w:after="280" w:afterAutospacing="1"/>
      </w:pPr>
      <w:r>
        <w:rPr>
          <w:rtl w:val="0"/>
        </w:rPr>
        <w:t>- Số phiếu hợp lệ:</w:t>
      </w:r>
    </w:p>
    <w:p>
      <w:pPr>
        <w:bidi w:val="0"/>
        <w:spacing w:before="120" w:beforeAutospacing="0" w:after="280" w:afterAutospacing="1"/>
      </w:pPr>
      <w:r>
        <w:rPr>
          <w:rtl w:val="0"/>
        </w:rPr>
        <w:t>- Số phiếu không hợp lệ:</w:t>
      </w:r>
    </w:p>
    <w:p>
      <w:pPr>
        <w:bidi w:val="0"/>
        <w:spacing w:before="120" w:beforeAutospacing="0" w:after="280" w:afterAutospacing="1"/>
      </w:pPr>
      <w:r>
        <w:rPr>
          <w:shd w:val="solid" w:color="FFFFFF" w:fill="auto"/>
          <w:rtl w:val="0"/>
        </w:rPr>
        <w:t>- Kết quả</w:t>
      </w:r>
      <w:r>
        <w:rPr>
          <w:rtl w:val="0"/>
        </w:rPr>
        <w:t xml:space="preserve"> kiểm phiếu:</w:t>
      </w:r>
    </w:p>
    <w:tbl>
      <w:tblPr>
        <w:tblW w:w="0" w:type="dxa"/>
        <w:jc w:val="left"/>
        <w:tblCellMar>
          <w:top w:w="0" w:type="dxa"/>
          <w:left w:w="0" w:type="dxa"/>
          <w:bottom w:w="0" w:type="dxa"/>
          <w:right w:w="0" w:type="dxa"/>
        </w:tblCellMar>
      </w:tblPr>
      <w:tblGrid>
        <w:gridCol w:w="670"/>
        <w:gridCol w:w="2921"/>
        <w:gridCol w:w="2210"/>
        <w:gridCol w:w="2840"/>
      </w:tblGrid>
      <w:tr>
        <w:tblPrEx>
          <w:tblW w:w="0" w:type="dxa"/>
          <w:jc w:val="left"/>
          <w:tblCellMar>
            <w:top w:w="0" w:type="dxa"/>
            <w:left w:w="0" w:type="dxa"/>
            <w:bottom w:w="0" w:type="dxa"/>
            <w:right w:w="0" w:type="dxa"/>
          </w:tblCellMar>
        </w:tblPrEx>
        <w:trPr>
          <w:jc w:val="left"/>
        </w:trPr>
        <w:tc>
          <w:tcPr>
            <w:tcW w:w="688" w:type="dxa"/>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Stt</w:t>
            </w:r>
          </w:p>
        </w:tc>
        <w:tc>
          <w:tcPr>
            <w:tcW w:w="3059"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Họ và tên</w:t>
            </w:r>
          </w:p>
        </w:tc>
        <w:tc>
          <w:tcPr>
            <w:tcW w:w="2295"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Số người biểu quyết đồng ý</w:t>
            </w:r>
          </w:p>
        </w:tc>
        <w:tc>
          <w:tcPr>
            <w:tcW w:w="2964"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Tỷ lệ % hòa giải viên của tổ hòa giải đồng ý</w:t>
            </w:r>
          </w:p>
        </w:tc>
      </w:tr>
      <w:tr>
        <w:tblPrEx>
          <w:tblW w:w="0" w:type="dxa"/>
          <w:jc w:val="left"/>
          <w:tblCellMar>
            <w:top w:w="0" w:type="dxa"/>
            <w:left w:w="0" w:type="dxa"/>
            <w:bottom w:w="0" w:type="dxa"/>
            <w:right w:w="0" w:type="dxa"/>
          </w:tblCellMar>
        </w:tblPrEx>
        <w:trPr>
          <w:jc w:val="left"/>
        </w:trPr>
        <w:tc>
          <w:tcPr>
            <w:tcW w:w="688"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059"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29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964"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688"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059"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29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964"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688"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059"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29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964"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Cuộc họp kết thúc vào….. giờ….. ngày...... tháng….. năm……</w:t>
      </w:r>
    </w:p>
    <w:p>
      <w:pPr>
        <w:bidi w:val="0"/>
        <w:spacing w:before="120" w:beforeAutospacing="0" w:after="280" w:afterAutospacing="1"/>
      </w:pPr>
      <w:r>
        <w:rPr>
          <w:rtl w:val="0"/>
        </w:rPr>
        <w:t>Biên bản này được đọc công khai tại cuộc họp.</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32"/>
        <w:gridCol w:w="4308"/>
      </w:tblGrid>
      <w:tr>
        <w:tblPrEx>
          <w:jc w:val="left"/>
          <w:tblCellMar>
            <w:top w:w="0" w:type="dxa"/>
            <w:left w:w="0" w:type="dxa"/>
            <w:bottom w:w="0" w:type="dxa"/>
            <w:right w:w="0" w:type="dxa"/>
          </w:tblCellMar>
        </w:tblPrEx>
        <w:trPr>
          <w:jc w:val="left"/>
        </w:trPr>
        <w:tc>
          <w:tcPr>
            <w:tcW w:w="4275"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TRƯỞNG BAN CÔNG TÁC MẶT TRẬN</w:t>
            </w:r>
            <w:r>
              <w:rPr>
                <w:b/>
                <w:bCs/>
                <w:rtl w:val="0"/>
              </w:rPr>
              <w:br/>
            </w:r>
            <w:r>
              <w:rPr>
                <w:i/>
                <w:iCs/>
                <w:rtl w:val="0"/>
              </w:rPr>
              <w:t>(Ký và ghi rõ họ tên)</w:t>
            </w:r>
          </w:p>
        </w:tc>
        <w:tc>
          <w:tcPr>
            <w:tcW w:w="4250"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TỔ KIỂM PHIẾU</w:t>
            </w:r>
            <w:r>
              <w:rPr>
                <w:b/>
                <w:bCs/>
                <w:rtl w:val="0"/>
              </w:rPr>
              <w:br/>
            </w:r>
            <w:r>
              <w:rPr>
                <w:b/>
                <w:bCs/>
                <w:rtl w:val="0"/>
              </w:rPr>
              <w:t>TỔ TRƯỞNG</w:t>
            </w:r>
            <w:r>
              <w:rPr>
                <w:b/>
                <w:bCs/>
                <w:rtl w:val="0"/>
              </w:rPr>
              <w:br/>
            </w:r>
            <w:r>
              <w:rPr>
                <w:i/>
                <w:iCs/>
                <w:rtl w:val="0"/>
              </w:rPr>
              <w:t>(Ký và ghi rõ họ tên)</w:t>
            </w:r>
          </w:p>
        </w:tc>
      </w:tr>
    </w:tbl>
    <w:p>
      <w:pPr>
        <w:bidi w:val="0"/>
        <w:spacing w:before="120" w:beforeAutospacing="0" w:after="280" w:afterAutospacing="1"/>
      </w:pPr>
      <w:r>
        <w:rPr>
          <w:rtl w:val="0"/>
        </w:rPr>
        <w:t> </w:t>
      </w:r>
    </w:p>
    <w:p>
      <w:pPr>
        <w:bidi w:val="0"/>
        <w:spacing w:before="120" w:beforeAutospacing="0" w:after="280" w:afterAutospacing="1"/>
        <w:jc w:val="right"/>
      </w:pPr>
      <w:bookmarkStart w:id="55" w:name="chuong_pl_7"/>
      <w:r>
        <w:rPr>
          <w:b/>
          <w:bCs/>
          <w:rtl w:val="0"/>
        </w:rPr>
        <w:t>Mẫu số 06</w:t>
      </w:r>
      <w:bookmarkEnd w:id="55"/>
    </w:p>
    <w:tbl>
      <w:tblPr>
        <w:jc w:val="left"/>
        <w:tblCellMar>
          <w:top w:w="0" w:type="dxa"/>
          <w:left w:w="0" w:type="dxa"/>
          <w:bottom w:w="0" w:type="dxa"/>
          <w:right w:w="0" w:type="dxa"/>
        </w:tblCellMar>
      </w:tblPr>
      <w:tblGrid>
        <w:gridCol w:w="3468"/>
        <w:gridCol w:w="5172"/>
      </w:tblGrid>
      <w:tr>
        <w:tblPrEx>
          <w:jc w:val="left"/>
          <w:tblCellMar>
            <w:top w:w="0" w:type="dxa"/>
            <w:left w:w="0" w:type="dxa"/>
            <w:bottom w:w="0" w:type="dxa"/>
            <w:right w:w="0" w:type="dxa"/>
          </w:tblCellMar>
        </w:tblPrEx>
        <w:trPr>
          <w:jc w:val="left"/>
        </w:trPr>
        <w:tc>
          <w:tcPr>
            <w:tcW w:w="3293" w:type="dxa"/>
            <w:vMerge w:val="restart"/>
            <w:shd w:val="clear" w:color="auto" w:fill="auto"/>
            <w:tcMar>
              <w:top w:w="0" w:type="dxa"/>
              <w:left w:w="108" w:type="dxa"/>
              <w:bottom w:w="0" w:type="dxa"/>
              <w:right w:w="108" w:type="dxa"/>
            </w:tcMar>
          </w:tcPr>
          <w:p>
            <w:pPr>
              <w:bidi w:val="0"/>
              <w:spacing w:before="120" w:beforeAutospacing="0" w:after="280" w:afterAutospacing="1"/>
            </w:pPr>
            <w:r>
              <w:rPr>
                <w:rtl w:val="0"/>
              </w:rPr>
              <w:t>Xã, phường, thị trấn</w:t>
            </w:r>
            <w:r>
              <w:rPr>
                <w:b/>
                <w:bCs/>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b/>
                <w:bCs/>
                <w:rtl w:val="0"/>
              </w:rPr>
              <w:t>Thôn, tổ dân phố:</w:t>
            </w:r>
          </w:p>
          <w:p>
            <w:pPr>
              <w:bidi w:val="0"/>
              <w:spacing w:before="120" w:beforeAutospacing="0" w:after="0" w:afterAutospacing="0"/>
              <w:rPr>
                <w:rtl w:val="0"/>
              </w:rPr>
            </w:pPr>
            <w:r>
              <w:rPr>
                <w:rtl w:val="0"/>
              </w:rPr>
              <w:t>……………………………</w:t>
            </w:r>
          </w:p>
        </w:tc>
        <w:tc>
          <w:tcPr>
            <w:tcW w:w="5232"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0" w:type="auto"/>
            <w:vMerge/>
            <w:shd w:val="clear" w:color="auto" w:fill="auto"/>
            <w:vAlign w:val="center"/>
          </w:tcPr>
          <w:p>
            <w:pPr>
              <w:bidi w:val="0"/>
              <w:spacing w:before="120" w:beforeAutospacing="0" w:after="0" w:afterAutospacing="0"/>
              <w:jc w:val="center"/>
            </w:pPr>
          </w:p>
        </w:tc>
        <w:tc>
          <w:tcPr>
            <w:tcW w:w="5232"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w:t>
            </w:r>
          </w:p>
        </w:tc>
      </w:tr>
    </w:tbl>
    <w:p>
      <w:pPr>
        <w:bidi w:val="0"/>
        <w:spacing w:before="120" w:beforeAutospacing="0" w:after="280" w:afterAutospacing="1"/>
      </w:pPr>
      <w:r>
        <w:rPr>
          <w:rtl w:val="0"/>
        </w:rPr>
        <w:t> </w:t>
      </w:r>
    </w:p>
    <w:p>
      <w:pPr>
        <w:bidi w:val="0"/>
        <w:spacing w:before="120" w:beforeAutospacing="0" w:after="280" w:afterAutospacing="1"/>
        <w:jc w:val="center"/>
      </w:pPr>
      <w:bookmarkStart w:id="56" w:name="chuong_pl_7_name"/>
      <w:r>
        <w:rPr>
          <w:b/>
          <w:bCs/>
          <w:rtl w:val="0"/>
        </w:rPr>
        <w:t>DANH SÁCH</w:t>
      </w:r>
      <w:bookmarkEnd w:id="56"/>
    </w:p>
    <w:p>
      <w:pPr>
        <w:bidi w:val="0"/>
        <w:spacing w:before="120" w:beforeAutospacing="0" w:after="280" w:afterAutospacing="1"/>
        <w:jc w:val="center"/>
      </w:pPr>
      <w:bookmarkStart w:id="57" w:name="chuong_pl_7_name_name"/>
      <w:r>
        <w:rPr>
          <w:b/>
          <w:bCs/>
          <w:rtl w:val="0"/>
        </w:rPr>
        <w:t>Đề nghị công nhận hòa giải viên</w:t>
      </w:r>
      <w:bookmarkEnd w:id="57"/>
    </w:p>
    <w:p>
      <w:pPr>
        <w:bidi w:val="0"/>
        <w:spacing w:before="120" w:beforeAutospacing="0" w:after="280" w:afterAutospacing="1"/>
        <w:jc w:val="center"/>
      </w:pPr>
      <w:r>
        <w:rPr>
          <w:b/>
          <w:bCs/>
          <w:rtl w:val="0"/>
        </w:rPr>
        <w:t>Kính gửi:</w:t>
      </w:r>
      <w:r>
        <w:rPr>
          <w:rtl w:val="0"/>
        </w:rPr>
        <w:t xml:space="preserve"> Chủ tịch </w:t>
      </w:r>
      <w:r>
        <w:rPr>
          <w:shd w:val="solid" w:color="FFFFFF" w:fill="auto"/>
          <w:rtl w:val="0"/>
        </w:rPr>
        <w:t>Ủy ban</w:t>
      </w:r>
      <w:r>
        <w:rPr>
          <w:rtl w:val="0"/>
        </w:rPr>
        <w:t xml:space="preserve"> nhân dân xã/phường/thị trấn</w:t>
      </w:r>
    </w:p>
    <w:p>
      <w:pPr>
        <w:bidi w:val="0"/>
        <w:spacing w:before="120" w:beforeAutospacing="0" w:after="280" w:afterAutospacing="1"/>
        <w:jc w:val="center"/>
      </w:pPr>
      <w:r>
        <w:rPr>
          <w:rtl w:val="0"/>
        </w:rPr>
        <w:t>…………………………………………………………………………………………</w:t>
      </w:r>
    </w:p>
    <w:p>
      <w:pPr>
        <w:bidi w:val="0"/>
        <w:spacing w:before="120" w:beforeAutospacing="0" w:after="280" w:afterAutospacing="1"/>
      </w:pPr>
      <w:r>
        <w:rPr>
          <w:rtl w:val="0"/>
        </w:rPr>
        <w:t xml:space="preserve">Căn cứ kết quả bầu hòa giải viên (có biên bản gửi kèm), Ban công tác Mặt trận thôn/tổ dân phố………………………………………..đề nghị Chủ tịch </w:t>
      </w:r>
      <w:r>
        <w:rPr>
          <w:shd w:val="solid" w:color="FFFFFF" w:fill="auto"/>
          <w:rtl w:val="0"/>
        </w:rPr>
        <w:t>Ủy ban</w:t>
      </w:r>
      <w:r>
        <w:rPr>
          <w:rtl w:val="0"/>
        </w:rPr>
        <w:t xml:space="preserve"> nhân dân xã/phường/thị trấn…………………..xem xét, quyết định công nhận hòa giải viên đối với các ông (bà) có tên sau đây:</w:t>
      </w:r>
    </w:p>
    <w:tbl>
      <w:tblPr>
        <w:tblW w:w="0" w:type="dxa"/>
        <w:jc w:val="left"/>
        <w:tblCellMar>
          <w:top w:w="0" w:type="dxa"/>
          <w:left w:w="0" w:type="dxa"/>
          <w:bottom w:w="0" w:type="dxa"/>
          <w:right w:w="0" w:type="dxa"/>
        </w:tblCellMar>
      </w:tblPr>
      <w:tblGrid>
        <w:gridCol w:w="852"/>
        <w:gridCol w:w="2561"/>
        <w:gridCol w:w="2017"/>
        <w:gridCol w:w="3210"/>
      </w:tblGrid>
      <w:tr>
        <w:tblPrEx>
          <w:tblW w:w="0" w:type="dxa"/>
          <w:jc w:val="left"/>
          <w:tblCellMar>
            <w:top w:w="0" w:type="dxa"/>
            <w:left w:w="0" w:type="dxa"/>
            <w:bottom w:w="0" w:type="dxa"/>
            <w:right w:w="0" w:type="dxa"/>
          </w:tblCellMar>
        </w:tblPrEx>
        <w:trPr>
          <w:jc w:val="left"/>
        </w:trPr>
        <w:tc>
          <w:tcPr>
            <w:tcW w:w="879" w:type="dxa"/>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Stt</w:t>
            </w:r>
          </w:p>
        </w:tc>
        <w:tc>
          <w:tcPr>
            <w:tcW w:w="2677"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Họ và tên</w:t>
            </w:r>
          </w:p>
        </w:tc>
        <w:tc>
          <w:tcPr>
            <w:tcW w:w="2103"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Địa chỉ</w:t>
            </w:r>
          </w:p>
        </w:tc>
        <w:tc>
          <w:tcPr>
            <w:tcW w:w="3347"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Tỷ lệ % đại diện hộ gia đình trong thôn, tổ dân phố đồng ý</w:t>
            </w:r>
          </w:p>
        </w:tc>
      </w:tr>
      <w:tr>
        <w:tblPrEx>
          <w:tblW w:w="0" w:type="dxa"/>
          <w:jc w:val="left"/>
          <w:tblCellMar>
            <w:top w:w="0" w:type="dxa"/>
            <w:left w:w="0" w:type="dxa"/>
            <w:bottom w:w="0" w:type="dxa"/>
            <w:right w:w="0" w:type="dxa"/>
          </w:tblCellMar>
        </w:tblPrEx>
        <w:trPr>
          <w:jc w:val="left"/>
        </w:trPr>
        <w:tc>
          <w:tcPr>
            <w:tcW w:w="879"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7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103"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879"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7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103"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879"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7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103"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879"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7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103"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879"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7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103"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879"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7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103"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879"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7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103"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879"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7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103"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879"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7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103"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0" w:type="dxa"/>
          <w:jc w:val="left"/>
          <w:tblCellMar>
            <w:top w:w="0" w:type="dxa"/>
            <w:left w:w="0" w:type="dxa"/>
            <w:bottom w:w="0" w:type="dxa"/>
            <w:right w:w="0" w:type="dxa"/>
          </w:tblCellMar>
        </w:tblPrEx>
        <w:trPr>
          <w:jc w:val="left"/>
        </w:trPr>
        <w:tc>
          <w:tcPr>
            <w:tcW w:w="879"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7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103"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7"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9"/>
        <w:gridCol w:w="4331"/>
      </w:tblGrid>
      <w:tr>
        <w:tblPrEx>
          <w:jc w:val="left"/>
          <w:tblCellMar>
            <w:top w:w="0" w:type="dxa"/>
            <w:left w:w="0" w:type="dxa"/>
            <w:bottom w:w="0" w:type="dxa"/>
            <w:right w:w="0" w:type="dxa"/>
          </w:tblCellMar>
        </w:tblPrEx>
        <w:trPr>
          <w:jc w:val="left"/>
        </w:trPr>
        <w:tc>
          <w:tcPr>
            <w:tcW w:w="4275" w:type="dxa"/>
            <w:shd w:val="clear" w:color="auto" w:fill="auto"/>
            <w:tcMar>
              <w:top w:w="0" w:type="dxa"/>
              <w:left w:w="108" w:type="dxa"/>
              <w:bottom w:w="0" w:type="dxa"/>
              <w:right w:w="108" w:type="dxa"/>
            </w:tcMar>
          </w:tcPr>
          <w:p>
            <w:pPr>
              <w:bidi w:val="0"/>
              <w:spacing w:before="120" w:beforeAutospacing="0" w:after="0" w:afterAutospacing="0"/>
            </w:pPr>
            <w:r>
              <w:rPr>
                <w:b/>
                <w:bCs/>
                <w:rtl w:val="0"/>
              </w:rPr>
              <w:t> </w:t>
            </w:r>
          </w:p>
        </w:tc>
        <w:tc>
          <w:tcPr>
            <w:tcW w:w="4250"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TRƯỞNG BAN CÔNG TÁC MẶT TRẬN</w:t>
            </w:r>
            <w:r>
              <w:rPr>
                <w:rtl w:val="0"/>
              </w:rPr>
              <w:br/>
            </w:r>
            <w:r>
              <w:rPr>
                <w:i/>
                <w:iCs/>
                <w:rtl w:val="0"/>
              </w:rPr>
              <w:t>(Ký và ghi rõ họ tên)</w:t>
            </w:r>
          </w:p>
        </w:tc>
      </w:tr>
    </w:tbl>
    <w:p>
      <w:pPr>
        <w:bidi w:val="0"/>
        <w:spacing w:before="120" w:beforeAutospacing="0" w:after="280" w:afterAutospacing="1"/>
      </w:pPr>
      <w:r>
        <w:rPr>
          <w:rtl w:val="0"/>
        </w:rPr>
        <w:t> </w:t>
      </w:r>
    </w:p>
    <w:p>
      <w:pPr>
        <w:bidi w:val="0"/>
        <w:spacing w:before="120" w:beforeAutospacing="0" w:after="280" w:afterAutospacing="1"/>
        <w:jc w:val="right"/>
      </w:pPr>
      <w:bookmarkStart w:id="58" w:name="chuong_pl_8"/>
      <w:r>
        <w:rPr>
          <w:b/>
          <w:bCs/>
          <w:rtl w:val="0"/>
        </w:rPr>
        <w:t>Mẫu số 07</w:t>
      </w:r>
      <w:bookmarkEnd w:id="58"/>
    </w:p>
    <w:tbl>
      <w:tblPr>
        <w:jc w:val="left"/>
        <w:tblCellMar>
          <w:top w:w="0" w:type="dxa"/>
          <w:left w:w="0" w:type="dxa"/>
          <w:bottom w:w="0" w:type="dxa"/>
          <w:right w:w="0" w:type="dxa"/>
        </w:tblCellMar>
      </w:tblPr>
      <w:tblGrid>
        <w:gridCol w:w="3468"/>
        <w:gridCol w:w="5172"/>
      </w:tblGrid>
      <w:tr>
        <w:tblPrEx>
          <w:jc w:val="left"/>
          <w:tblCellMar>
            <w:top w:w="0" w:type="dxa"/>
            <w:left w:w="0" w:type="dxa"/>
            <w:bottom w:w="0" w:type="dxa"/>
            <w:right w:w="0" w:type="dxa"/>
          </w:tblCellMar>
        </w:tblPrEx>
        <w:trPr>
          <w:jc w:val="left"/>
        </w:trPr>
        <w:tc>
          <w:tcPr>
            <w:tcW w:w="3293" w:type="dxa"/>
            <w:vMerge w:val="restart"/>
            <w:shd w:val="clear" w:color="auto" w:fill="auto"/>
            <w:tcMar>
              <w:top w:w="0" w:type="dxa"/>
              <w:left w:w="108" w:type="dxa"/>
              <w:bottom w:w="0" w:type="dxa"/>
              <w:right w:w="108" w:type="dxa"/>
            </w:tcMar>
          </w:tcPr>
          <w:p>
            <w:pPr>
              <w:bidi w:val="0"/>
              <w:spacing w:before="120" w:beforeAutospacing="0" w:after="280" w:afterAutospacing="1"/>
            </w:pPr>
            <w:r>
              <w:rPr>
                <w:rtl w:val="0"/>
              </w:rPr>
              <w:t>Xã, phường, thị trấn</w:t>
            </w:r>
            <w:r>
              <w:rPr>
                <w:b/>
                <w:bCs/>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b/>
                <w:bCs/>
                <w:rtl w:val="0"/>
              </w:rPr>
              <w:t>Thôn, tổ dân phố:</w:t>
            </w:r>
          </w:p>
          <w:p>
            <w:pPr>
              <w:bidi w:val="0"/>
              <w:spacing w:before="120" w:beforeAutospacing="0" w:after="0" w:afterAutospacing="0"/>
              <w:rPr>
                <w:rtl w:val="0"/>
              </w:rPr>
            </w:pPr>
            <w:r>
              <w:rPr>
                <w:rtl w:val="0"/>
              </w:rPr>
              <w:t>……………………………</w:t>
            </w:r>
          </w:p>
        </w:tc>
        <w:tc>
          <w:tcPr>
            <w:tcW w:w="5232"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0" w:type="auto"/>
            <w:vMerge/>
            <w:shd w:val="clear" w:color="auto" w:fill="auto"/>
            <w:vAlign w:val="center"/>
          </w:tcPr>
          <w:p>
            <w:pPr>
              <w:bidi w:val="0"/>
              <w:spacing w:before="120" w:beforeAutospacing="0" w:after="0" w:afterAutospacing="0"/>
              <w:jc w:val="center"/>
            </w:pPr>
          </w:p>
        </w:tc>
        <w:tc>
          <w:tcPr>
            <w:tcW w:w="5232"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w:t>
            </w:r>
          </w:p>
        </w:tc>
      </w:tr>
    </w:tbl>
    <w:p>
      <w:pPr>
        <w:bidi w:val="0"/>
        <w:spacing w:before="120" w:beforeAutospacing="0" w:after="280" w:afterAutospacing="1"/>
      </w:pPr>
      <w:r>
        <w:rPr>
          <w:rtl w:val="0"/>
        </w:rPr>
        <w:t> </w:t>
      </w:r>
    </w:p>
    <w:p>
      <w:pPr>
        <w:bidi w:val="0"/>
        <w:spacing w:before="120" w:beforeAutospacing="0" w:after="280" w:afterAutospacing="1"/>
        <w:jc w:val="center"/>
      </w:pPr>
      <w:bookmarkStart w:id="59" w:name="chuong_pl_8_name"/>
      <w:r>
        <w:rPr>
          <w:b/>
          <w:bCs/>
          <w:rtl w:val="0"/>
        </w:rPr>
        <w:t>GIẤY ĐỀ NGHỊ</w:t>
      </w:r>
      <w:bookmarkEnd w:id="59"/>
      <w:r>
        <w:rPr>
          <w:b/>
          <w:bCs/>
          <w:rtl w:val="0"/>
        </w:rPr>
        <w:t xml:space="preserve"> </w:t>
      </w:r>
    </w:p>
    <w:p>
      <w:pPr>
        <w:bidi w:val="0"/>
        <w:spacing w:before="120" w:beforeAutospacing="0" w:after="280" w:afterAutospacing="1"/>
        <w:jc w:val="center"/>
      </w:pPr>
      <w:bookmarkStart w:id="60" w:name="chuong_pl_8_name_name"/>
      <w:r>
        <w:rPr>
          <w:b/>
          <w:bCs/>
          <w:rtl w:val="0"/>
        </w:rPr>
        <w:t>Công nhận tổ trưởng tổ hòa giải</w:t>
      </w:r>
      <w:bookmarkEnd w:id="60"/>
    </w:p>
    <w:p>
      <w:pPr>
        <w:bidi w:val="0"/>
        <w:spacing w:before="120" w:beforeAutospacing="0" w:after="280" w:afterAutospacing="1"/>
        <w:jc w:val="center"/>
      </w:pPr>
      <w:r>
        <w:rPr>
          <w:b/>
          <w:bCs/>
          <w:rtl w:val="0"/>
        </w:rPr>
        <w:t>Kính gửi:</w:t>
      </w:r>
      <w:r>
        <w:rPr>
          <w:rtl w:val="0"/>
        </w:rPr>
        <w:t xml:space="preserve"> Chủ tịch </w:t>
      </w:r>
      <w:r>
        <w:rPr>
          <w:shd w:val="solid" w:color="FFFFFF" w:fill="auto"/>
          <w:rtl w:val="0"/>
        </w:rPr>
        <w:t>Ủy ban</w:t>
      </w:r>
      <w:r>
        <w:rPr>
          <w:rtl w:val="0"/>
        </w:rPr>
        <w:t xml:space="preserve"> nhân dân xã/phường/thị trấn</w:t>
      </w:r>
    </w:p>
    <w:p>
      <w:pPr>
        <w:bidi w:val="0"/>
        <w:spacing w:before="120" w:beforeAutospacing="0" w:after="280" w:afterAutospacing="1"/>
        <w:jc w:val="center"/>
      </w:pPr>
      <w:r>
        <w:rPr>
          <w:rtl w:val="0"/>
        </w:rPr>
        <w:t>…………………………………………………………………………………………</w:t>
      </w:r>
    </w:p>
    <w:p>
      <w:pPr>
        <w:bidi w:val="0"/>
        <w:spacing w:before="120" w:beforeAutospacing="0" w:after="280" w:afterAutospacing="1"/>
      </w:pPr>
      <w:r>
        <w:rPr>
          <w:rtl w:val="0"/>
        </w:rPr>
        <w:t xml:space="preserve">Căn cứ kết quả bầu tổ trưởng tổ hòa giải (có biên bản gửi kèm), Ban công tác Mặt trận thôn/tổ dân phố……………………………đề nghị Chủ tịch </w:t>
      </w:r>
      <w:r>
        <w:rPr>
          <w:shd w:val="solid" w:color="FFFFFF" w:fill="auto"/>
          <w:rtl w:val="0"/>
        </w:rPr>
        <w:t>Ủy ban</w:t>
      </w:r>
      <w:r>
        <w:rPr>
          <w:rtl w:val="0"/>
        </w:rPr>
        <w:t xml:space="preserve"> nhân dân xã/phường/thị trấn……………..xem xét, quyết định công nhận tổ trưởng tổ hòa giải đối với ông (bà) có tên sau đây:</w:t>
      </w:r>
    </w:p>
    <w:tbl>
      <w:tblPr>
        <w:tblW w:w="0" w:type="dxa"/>
        <w:jc w:val="left"/>
        <w:tblCellMar>
          <w:top w:w="0" w:type="dxa"/>
          <w:left w:w="0" w:type="dxa"/>
          <w:bottom w:w="0" w:type="dxa"/>
          <w:right w:w="0" w:type="dxa"/>
        </w:tblCellMar>
      </w:tblPr>
      <w:tblGrid>
        <w:gridCol w:w="674"/>
        <w:gridCol w:w="2922"/>
        <w:gridCol w:w="2200"/>
        <w:gridCol w:w="2844"/>
      </w:tblGrid>
      <w:tr>
        <w:tblPrEx>
          <w:tblW w:w="0" w:type="dxa"/>
          <w:jc w:val="left"/>
          <w:tblCellMar>
            <w:top w:w="0" w:type="dxa"/>
            <w:left w:w="0" w:type="dxa"/>
            <w:bottom w:w="0" w:type="dxa"/>
            <w:right w:w="0" w:type="dxa"/>
          </w:tblCellMar>
        </w:tblPrEx>
        <w:trPr>
          <w:jc w:val="left"/>
        </w:trPr>
        <w:tc>
          <w:tcPr>
            <w:tcW w:w="697" w:type="dxa"/>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Stt</w:t>
            </w:r>
          </w:p>
        </w:tc>
        <w:tc>
          <w:tcPr>
            <w:tcW w:w="3100"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Họ và tên</w:t>
            </w:r>
          </w:p>
        </w:tc>
        <w:tc>
          <w:tcPr>
            <w:tcW w:w="2325"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Địa chỉ</w:t>
            </w:r>
          </w:p>
        </w:tc>
        <w:tc>
          <w:tcPr>
            <w:tcW w:w="3004"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Tỷ lệ % hòa giải viên của tổ hòa giải đồng ý</w:t>
            </w:r>
          </w:p>
        </w:tc>
      </w:tr>
      <w:tr>
        <w:tblPrEx>
          <w:tblW w:w="0" w:type="dxa"/>
          <w:jc w:val="left"/>
          <w:tblCellMar>
            <w:top w:w="0" w:type="dxa"/>
            <w:left w:w="0" w:type="dxa"/>
            <w:bottom w:w="0" w:type="dxa"/>
            <w:right w:w="0" w:type="dxa"/>
          </w:tblCellMar>
        </w:tblPrEx>
        <w:trPr>
          <w:jc w:val="left"/>
        </w:trPr>
        <w:tc>
          <w:tcPr>
            <w:tcW w:w="697"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100"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32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004"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9"/>
        <w:gridCol w:w="4331"/>
      </w:tblGrid>
      <w:tr>
        <w:tblPrEx>
          <w:jc w:val="left"/>
          <w:tblCellMar>
            <w:top w:w="0" w:type="dxa"/>
            <w:left w:w="0" w:type="dxa"/>
            <w:bottom w:w="0" w:type="dxa"/>
            <w:right w:w="0" w:type="dxa"/>
          </w:tblCellMar>
        </w:tblPrEx>
        <w:trPr>
          <w:jc w:val="left"/>
        </w:trPr>
        <w:tc>
          <w:tcPr>
            <w:tcW w:w="4275" w:type="dxa"/>
            <w:shd w:val="clear" w:color="auto" w:fill="auto"/>
            <w:tcMar>
              <w:top w:w="0" w:type="dxa"/>
              <w:left w:w="108" w:type="dxa"/>
              <w:bottom w:w="0" w:type="dxa"/>
              <w:right w:w="108" w:type="dxa"/>
            </w:tcMar>
          </w:tcPr>
          <w:p>
            <w:pPr>
              <w:bidi w:val="0"/>
              <w:spacing w:before="120" w:beforeAutospacing="0" w:after="0" w:afterAutospacing="0"/>
            </w:pPr>
            <w:r>
              <w:rPr>
                <w:b/>
                <w:bCs/>
                <w:rtl w:val="0"/>
              </w:rPr>
              <w:t> </w:t>
            </w:r>
          </w:p>
        </w:tc>
        <w:tc>
          <w:tcPr>
            <w:tcW w:w="4250" w:type="dxa"/>
            <w:shd w:val="clear" w:color="auto" w:fill="auto"/>
            <w:tcMar>
              <w:top w:w="0" w:type="dxa"/>
              <w:left w:w="108" w:type="dxa"/>
              <w:bottom w:w="0" w:type="dxa"/>
              <w:right w:w="108" w:type="dxa"/>
            </w:tcMar>
          </w:tcPr>
          <w:p>
            <w:pPr>
              <w:bidi w:val="0"/>
              <w:spacing w:before="120" w:beforeAutospacing="0" w:after="0" w:afterAutospacing="0"/>
              <w:ind w:left="0" w:right="0"/>
              <w:jc w:val="center"/>
            </w:pPr>
            <w:r>
              <w:rPr>
                <w:b/>
                <w:bCs/>
                <w:rtl w:val="0"/>
              </w:rPr>
              <w:t>TRƯỞNG BAN CÔNG TÁC MẶT TRẬN</w:t>
            </w:r>
            <w:r>
              <w:rPr>
                <w:rtl w:val="0"/>
              </w:rPr>
              <w:br/>
            </w:r>
            <w:r>
              <w:rPr>
                <w:i/>
                <w:iCs/>
                <w:rtl w:val="0"/>
              </w:rPr>
              <w:t>(Ký và ghi rõ họ tên)</w:t>
            </w:r>
          </w:p>
        </w:tc>
      </w:tr>
    </w:tbl>
    <w:p>
      <w:pPr>
        <w:bidi w:val="0"/>
        <w:spacing w:before="120" w:beforeAutospacing="0" w:after="280" w:afterAutospacing="1"/>
      </w:pPr>
      <w:r>
        <w:rPr>
          <w:rtl w:val="0"/>
        </w:rPr>
        <w:t> </w:t>
      </w:r>
    </w:p>
    <w:p>
      <w:pPr>
        <w:bidi w:val="0"/>
        <w:spacing w:before="120" w:beforeAutospacing="0" w:after="280" w:afterAutospacing="1"/>
      </w:pPr>
      <w:bookmarkStart w:id="61" w:name="chuong_pl_9"/>
      <w:r>
        <w:rPr>
          <w:b/>
          <w:bCs/>
          <w:rtl w:val="0"/>
        </w:rPr>
        <w:t>Mẫu số 08</w:t>
      </w:r>
      <w:bookmarkEnd w:id="61"/>
    </w:p>
    <w:tbl>
      <w:tblPr>
        <w:jc w:val="left"/>
        <w:tblCellMar>
          <w:top w:w="0" w:type="dxa"/>
          <w:left w:w="0" w:type="dxa"/>
          <w:bottom w:w="0" w:type="dxa"/>
          <w:right w:w="0" w:type="dxa"/>
        </w:tblCellMar>
      </w:tblPr>
      <w:tblGrid>
        <w:gridCol w:w="3468"/>
        <w:gridCol w:w="5172"/>
      </w:tblGrid>
      <w:tr>
        <w:tblPrEx>
          <w:jc w:val="left"/>
          <w:tblCellMar>
            <w:top w:w="0" w:type="dxa"/>
            <w:left w:w="0" w:type="dxa"/>
            <w:bottom w:w="0" w:type="dxa"/>
            <w:right w:w="0" w:type="dxa"/>
          </w:tblCellMar>
        </w:tblPrEx>
        <w:trPr>
          <w:jc w:val="left"/>
        </w:trPr>
        <w:tc>
          <w:tcPr>
            <w:tcW w:w="3293" w:type="dxa"/>
            <w:vMerge w:val="restart"/>
            <w:shd w:val="clear" w:color="auto" w:fill="auto"/>
            <w:tcMar>
              <w:top w:w="0" w:type="dxa"/>
              <w:left w:w="108" w:type="dxa"/>
              <w:bottom w:w="0" w:type="dxa"/>
              <w:right w:w="108" w:type="dxa"/>
            </w:tcMar>
          </w:tcPr>
          <w:p>
            <w:pPr>
              <w:bidi w:val="0"/>
              <w:spacing w:before="120" w:beforeAutospacing="0" w:after="280" w:afterAutospacing="1"/>
            </w:pPr>
            <w:r>
              <w:rPr>
                <w:rtl w:val="0"/>
              </w:rPr>
              <w:t>Xã, phường, thị trấn</w:t>
            </w:r>
            <w:r>
              <w:rPr>
                <w:b/>
                <w:bCs/>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b/>
                <w:bCs/>
                <w:rtl w:val="0"/>
              </w:rPr>
              <w:t>Thôn, tổ dân phố:</w:t>
            </w:r>
          </w:p>
          <w:p>
            <w:pPr>
              <w:bidi w:val="0"/>
              <w:spacing w:before="120" w:beforeAutospacing="0" w:after="0" w:afterAutospacing="0"/>
              <w:rPr>
                <w:rtl w:val="0"/>
              </w:rPr>
            </w:pPr>
            <w:r>
              <w:rPr>
                <w:rtl w:val="0"/>
              </w:rPr>
              <w:t>……………………………</w:t>
            </w:r>
          </w:p>
        </w:tc>
        <w:tc>
          <w:tcPr>
            <w:tcW w:w="5232"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0" w:type="auto"/>
            <w:vMerge/>
            <w:shd w:val="clear" w:color="auto" w:fill="auto"/>
            <w:vAlign w:val="center"/>
          </w:tcPr>
          <w:p>
            <w:pPr>
              <w:bidi w:val="0"/>
              <w:spacing w:before="120" w:beforeAutospacing="0" w:after="0" w:afterAutospacing="0"/>
              <w:jc w:val="center"/>
            </w:pPr>
          </w:p>
        </w:tc>
        <w:tc>
          <w:tcPr>
            <w:tcW w:w="5232"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w:t>
            </w:r>
          </w:p>
        </w:tc>
      </w:tr>
    </w:tbl>
    <w:p>
      <w:pPr>
        <w:bidi w:val="0"/>
        <w:spacing w:before="120" w:beforeAutospacing="0" w:after="280" w:afterAutospacing="1"/>
      </w:pPr>
      <w:r>
        <w:rPr>
          <w:rtl w:val="0"/>
        </w:rPr>
        <w:t> </w:t>
      </w:r>
    </w:p>
    <w:p>
      <w:pPr>
        <w:bidi w:val="0"/>
        <w:spacing w:before="120" w:beforeAutospacing="0" w:after="280" w:afterAutospacing="1"/>
        <w:jc w:val="center"/>
      </w:pPr>
      <w:bookmarkStart w:id="62" w:name="chuong_pl_9_name"/>
      <w:r>
        <w:rPr>
          <w:b/>
          <w:bCs/>
          <w:rtl w:val="0"/>
        </w:rPr>
        <w:t>GIẤY ĐỀ NGHỊ</w:t>
      </w:r>
      <w:bookmarkEnd w:id="62"/>
      <w:r>
        <w:rPr>
          <w:b/>
          <w:bCs/>
          <w:rtl w:val="0"/>
        </w:rPr>
        <w:t xml:space="preserve"> </w:t>
      </w:r>
    </w:p>
    <w:p>
      <w:pPr>
        <w:bidi w:val="0"/>
        <w:spacing w:before="120" w:beforeAutospacing="0" w:after="280" w:afterAutospacing="1"/>
        <w:jc w:val="center"/>
      </w:pPr>
      <w:bookmarkStart w:id="63" w:name="chuong_pl_9_name_name"/>
      <w:r>
        <w:rPr>
          <w:b/>
          <w:bCs/>
          <w:rtl w:val="0"/>
        </w:rPr>
        <w:t>Về việc thôi làm hòa giải viên</w:t>
      </w:r>
      <w:bookmarkEnd w:id="63"/>
    </w:p>
    <w:p>
      <w:pPr>
        <w:bidi w:val="0"/>
        <w:spacing w:before="120" w:beforeAutospacing="0" w:after="280" w:afterAutospacing="1"/>
        <w:jc w:val="center"/>
      </w:pPr>
      <w:r>
        <w:rPr>
          <w:b/>
          <w:bCs/>
          <w:rtl w:val="0"/>
        </w:rPr>
        <w:t>Kính gửi:</w:t>
      </w:r>
      <w:r>
        <w:rPr>
          <w:rtl w:val="0"/>
        </w:rPr>
        <w:t xml:space="preserve"> Chủ tịch </w:t>
      </w:r>
      <w:r>
        <w:rPr>
          <w:shd w:val="solid" w:color="FFFFFF" w:fill="auto"/>
          <w:rtl w:val="0"/>
        </w:rPr>
        <w:t>Ủy ban</w:t>
      </w:r>
      <w:r>
        <w:rPr>
          <w:rtl w:val="0"/>
        </w:rPr>
        <w:t xml:space="preserve"> nhân dân xã/phường/thị trấn</w:t>
      </w:r>
    </w:p>
    <w:p>
      <w:pPr>
        <w:bidi w:val="0"/>
        <w:spacing w:before="120" w:beforeAutospacing="0" w:after="280" w:afterAutospacing="1"/>
        <w:jc w:val="center"/>
      </w:pPr>
      <w:r>
        <w:rPr>
          <w:rtl w:val="0"/>
        </w:rPr>
        <w:t>………………………………………………………………………………………</w:t>
      </w:r>
    </w:p>
    <w:p>
      <w:pPr>
        <w:bidi w:val="0"/>
        <w:spacing w:before="120" w:beforeAutospacing="0" w:after="280" w:afterAutospacing="1"/>
      </w:pPr>
      <w:r>
        <w:rPr>
          <w:rtl w:val="0"/>
        </w:rPr>
        <w:t xml:space="preserve">Căn cứ đề nghị của tổ trưởng tổ hòa giải:........................................................................... </w:t>
      </w:r>
    </w:p>
    <w:p>
      <w:pPr>
        <w:bidi w:val="0"/>
        <w:spacing w:before="120" w:beforeAutospacing="0" w:after="280" w:afterAutospacing="1"/>
      </w:pPr>
      <w:r>
        <w:rPr>
          <w:rtl w:val="0"/>
        </w:rPr>
        <w:t xml:space="preserve">....................................................................................................................................... </w:t>
      </w:r>
    </w:p>
    <w:p>
      <w:pPr>
        <w:bidi w:val="0"/>
        <w:spacing w:before="120" w:beforeAutospacing="0" w:after="280" w:afterAutospacing="1"/>
      </w:pPr>
      <w:r>
        <w:rPr>
          <w:rtl w:val="0"/>
        </w:rPr>
        <w:t xml:space="preserve">về việc thôi làm hòa giải viên, đề nghị Chủ tịch </w:t>
      </w:r>
      <w:r>
        <w:rPr>
          <w:shd w:val="solid" w:color="FFFFFF" w:fill="auto"/>
          <w:rtl w:val="0"/>
        </w:rPr>
        <w:t>Ủy ban</w:t>
      </w:r>
      <w:r>
        <w:rPr>
          <w:rtl w:val="0"/>
        </w:rPr>
        <w:t xml:space="preserve"> nhân dân xã/phường/thị trấn………………………………………..xem xét, quyết định thôi làm hòa giải viên đối với ông (bà):................................................................ </w:t>
      </w:r>
    </w:p>
    <w:p>
      <w:pPr>
        <w:bidi w:val="0"/>
        <w:spacing w:before="120" w:beforeAutospacing="0" w:after="280" w:afterAutospacing="1"/>
      </w:pPr>
      <w:r>
        <w:rPr>
          <w:rtl w:val="0"/>
        </w:rPr>
        <w:t xml:space="preserve">địa chỉ............................................................................................................................. </w:t>
      </w:r>
    </w:p>
    <w:p>
      <w:pPr>
        <w:bidi w:val="0"/>
        <w:spacing w:before="120" w:beforeAutospacing="0" w:after="280" w:afterAutospacing="1"/>
      </w:pPr>
      <w:r>
        <w:rPr>
          <w:rtl w:val="0"/>
        </w:rPr>
        <w:t xml:space="preserve">....................................................................................................................................... </w:t>
      </w:r>
    </w:p>
    <w:p>
      <w:pPr>
        <w:bidi w:val="0"/>
        <w:spacing w:before="120" w:beforeAutospacing="0" w:after="280" w:afterAutospacing="1"/>
      </w:pPr>
      <w:r>
        <w:rPr>
          <w:rtl w:val="0"/>
        </w:rPr>
        <w:t xml:space="preserve">Lý do thôi làm hòa giải viên:............................................................................................... </w:t>
      </w:r>
    </w:p>
    <w:p>
      <w:pPr>
        <w:bidi w:val="0"/>
        <w:spacing w:before="120" w:beforeAutospacing="0" w:after="280" w:afterAutospacing="1"/>
      </w:pPr>
      <w:r>
        <w:rPr>
          <w:rtl w:val="0"/>
        </w:rPr>
        <w:t xml:space="preserve">....................................................................................................................................... </w:t>
      </w:r>
    </w:p>
    <w:p>
      <w:pPr>
        <w:bidi w:val="0"/>
        <w:spacing w:before="120" w:beforeAutospacing="0" w:after="280" w:afterAutospacing="1"/>
      </w:pPr>
      <w:r>
        <w:rPr>
          <w:rtl w:val="0"/>
        </w:rPr>
        <w:t xml:space="preserve">....................................................................................................................................... </w:t>
      </w:r>
    </w:p>
    <w:p>
      <w:pPr>
        <w:bidi w:val="0"/>
        <w:spacing w:before="120" w:beforeAutospacing="0" w:after="280" w:afterAutospacing="1"/>
      </w:pPr>
      <w:r>
        <w:rPr>
          <w:rtl w:val="0"/>
        </w:rPr>
        <w:t xml:space="preserve">....................................................................................................................................... </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3984"/>
        <w:gridCol w:w="4656"/>
      </w:tblGrid>
      <w:tr>
        <w:tblPrEx>
          <w:jc w:val="left"/>
          <w:tblCellMar>
            <w:top w:w="0" w:type="dxa"/>
            <w:left w:w="0" w:type="dxa"/>
            <w:bottom w:w="0" w:type="dxa"/>
            <w:right w:w="0" w:type="dxa"/>
          </w:tblCellMar>
        </w:tblPrEx>
        <w:trPr>
          <w:jc w:val="left"/>
        </w:trPr>
        <w:tc>
          <w:tcPr>
            <w:tcW w:w="3909"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TRƯỞNG THÔN/</w:t>
            </w:r>
            <w:r>
              <w:rPr>
                <w:b/>
                <w:bCs/>
                <w:rtl w:val="0"/>
              </w:rPr>
              <w:br/>
            </w:r>
            <w:r>
              <w:rPr>
                <w:b/>
                <w:bCs/>
                <w:rtl w:val="0"/>
              </w:rPr>
              <w:t>TỔ TRƯỞNG TỔ DÂN PHỐ</w:t>
            </w:r>
            <w:r>
              <w:rPr>
                <w:b/>
                <w:bCs/>
                <w:rtl w:val="0"/>
              </w:rPr>
              <w:br/>
            </w:r>
            <w:r>
              <w:rPr>
                <w:i/>
                <w:iCs/>
                <w:rtl w:val="0"/>
              </w:rPr>
              <w:t>(Ký và ghi rõ họ tên)</w:t>
            </w:r>
          </w:p>
        </w:tc>
        <w:tc>
          <w:tcPr>
            <w:tcW w:w="4616"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TRƯỞNG BAN CÔNG TÁC MẶT TRẬN</w:t>
            </w:r>
            <w:r>
              <w:rPr>
                <w:b/>
                <w:bCs/>
                <w:rtl w:val="0"/>
              </w:rPr>
              <w:br/>
            </w:r>
            <w:r>
              <w:rPr>
                <w:i/>
                <w:iCs/>
                <w:rtl w:val="0"/>
              </w:rPr>
              <w:t>(Ký và ghi rõ họ tên)</w:t>
            </w:r>
          </w:p>
        </w:tc>
      </w:tr>
    </w:tbl>
    <w:p>
      <w:pPr>
        <w:bidi w:val="0"/>
        <w:spacing w:before="120" w:beforeAutospacing="0" w:after="280" w:afterAutospacing="1"/>
      </w:pPr>
      <w:r>
        <w:rPr>
          <w:rtl w:val="0"/>
        </w:rPr>
        <w:t> </w:t>
      </w:r>
    </w:p>
    <w:p>
      <w:pPr>
        <w:bidi w:val="0"/>
        <w:spacing w:before="120" w:beforeAutospacing="0" w:after="280" w:afterAutospacing="1"/>
        <w:jc w:val="right"/>
      </w:pPr>
      <w:bookmarkStart w:id="64" w:name="chuong_pl_10"/>
      <w:r>
        <w:rPr>
          <w:b/>
          <w:bCs/>
          <w:rtl w:val="0"/>
        </w:rPr>
        <w:t>Mẫu số 09</w:t>
      </w:r>
      <w:bookmarkEnd w:id="64"/>
    </w:p>
    <w:tbl>
      <w:tblPr>
        <w:jc w:val="left"/>
        <w:tblCellMar>
          <w:top w:w="0" w:type="dxa"/>
          <w:left w:w="0" w:type="dxa"/>
          <w:bottom w:w="0" w:type="dxa"/>
          <w:right w:w="0" w:type="dxa"/>
        </w:tblCellMar>
      </w:tblPr>
      <w:tblGrid>
        <w:gridCol w:w="3468"/>
        <w:gridCol w:w="5172"/>
      </w:tblGrid>
      <w:tr>
        <w:tblPrEx>
          <w:jc w:val="left"/>
          <w:tblCellMar>
            <w:top w:w="0" w:type="dxa"/>
            <w:left w:w="0" w:type="dxa"/>
            <w:bottom w:w="0" w:type="dxa"/>
            <w:right w:w="0" w:type="dxa"/>
          </w:tblCellMar>
        </w:tblPrEx>
        <w:trPr>
          <w:jc w:val="left"/>
        </w:trPr>
        <w:tc>
          <w:tcPr>
            <w:tcW w:w="3293" w:type="dxa"/>
            <w:vMerge w:val="restart"/>
            <w:shd w:val="clear" w:color="auto" w:fill="auto"/>
            <w:tcMar>
              <w:top w:w="0" w:type="dxa"/>
              <w:left w:w="108" w:type="dxa"/>
              <w:bottom w:w="0" w:type="dxa"/>
              <w:right w:w="108" w:type="dxa"/>
            </w:tcMar>
          </w:tcPr>
          <w:p>
            <w:pPr>
              <w:bidi w:val="0"/>
              <w:spacing w:before="120" w:beforeAutospacing="0" w:after="280" w:afterAutospacing="1"/>
            </w:pPr>
            <w:r>
              <w:rPr>
                <w:rtl w:val="0"/>
              </w:rPr>
              <w:t>Xã, phường, thị trấn</w:t>
            </w:r>
            <w:r>
              <w:rPr>
                <w:b/>
                <w:bCs/>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b/>
                <w:bCs/>
                <w:rtl w:val="0"/>
              </w:rPr>
              <w:t>Thôn, tổ dân phố:</w:t>
            </w:r>
          </w:p>
          <w:p>
            <w:pPr>
              <w:bidi w:val="0"/>
              <w:spacing w:before="120" w:beforeAutospacing="0" w:after="0" w:afterAutospacing="0"/>
              <w:rPr>
                <w:rtl w:val="0"/>
              </w:rPr>
            </w:pPr>
            <w:r>
              <w:rPr>
                <w:rtl w:val="0"/>
              </w:rPr>
              <w:t>……………………………</w:t>
            </w:r>
          </w:p>
        </w:tc>
        <w:tc>
          <w:tcPr>
            <w:tcW w:w="5232"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0" w:type="auto"/>
            <w:vMerge/>
            <w:shd w:val="clear" w:color="auto" w:fill="auto"/>
            <w:vAlign w:val="center"/>
          </w:tcPr>
          <w:p>
            <w:pPr>
              <w:bidi w:val="0"/>
              <w:spacing w:before="120" w:beforeAutospacing="0" w:after="0" w:afterAutospacing="0"/>
              <w:jc w:val="center"/>
            </w:pPr>
          </w:p>
        </w:tc>
        <w:tc>
          <w:tcPr>
            <w:tcW w:w="5232"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w:t>
            </w:r>
          </w:p>
        </w:tc>
      </w:tr>
    </w:tbl>
    <w:p>
      <w:pPr>
        <w:bidi w:val="0"/>
        <w:spacing w:before="120" w:beforeAutospacing="0" w:after="280" w:afterAutospacing="1"/>
      </w:pPr>
      <w:r>
        <w:rPr>
          <w:rtl w:val="0"/>
        </w:rPr>
        <w:t> </w:t>
      </w:r>
    </w:p>
    <w:p>
      <w:pPr>
        <w:bidi w:val="0"/>
        <w:spacing w:before="120" w:beforeAutospacing="0" w:after="280" w:afterAutospacing="1"/>
        <w:jc w:val="center"/>
      </w:pPr>
      <w:bookmarkStart w:id="65" w:name="chuong_pl_10_name"/>
      <w:r>
        <w:rPr>
          <w:b/>
          <w:bCs/>
          <w:rtl w:val="0"/>
        </w:rPr>
        <w:t>BÁO CÁO</w:t>
      </w:r>
      <w:bookmarkEnd w:id="65"/>
      <w:r>
        <w:rPr>
          <w:b/>
          <w:bCs/>
          <w:rtl w:val="0"/>
        </w:rPr>
        <w:t xml:space="preserve"> </w:t>
      </w:r>
    </w:p>
    <w:p>
      <w:pPr>
        <w:bidi w:val="0"/>
        <w:spacing w:before="120" w:beforeAutospacing="0" w:after="280" w:afterAutospacing="1"/>
        <w:jc w:val="center"/>
      </w:pPr>
      <w:bookmarkStart w:id="66" w:name="chuong_pl_10_name_name"/>
      <w:r>
        <w:rPr>
          <w:b/>
          <w:bCs/>
          <w:rtl w:val="0"/>
        </w:rPr>
        <w:t>Về việc thôi làm hòa giải viên</w:t>
      </w:r>
      <w:bookmarkEnd w:id="66"/>
    </w:p>
    <w:p>
      <w:pPr>
        <w:bidi w:val="0"/>
        <w:spacing w:before="120" w:beforeAutospacing="0" w:after="280" w:afterAutospacing="1"/>
        <w:jc w:val="center"/>
      </w:pPr>
      <w:r>
        <w:rPr>
          <w:b/>
          <w:bCs/>
          <w:rtl w:val="0"/>
        </w:rPr>
        <w:t>Kính gửi:</w:t>
      </w:r>
      <w:r>
        <w:rPr>
          <w:rtl w:val="0"/>
        </w:rPr>
        <w:t xml:space="preserve"> Chủ tịch </w:t>
      </w:r>
      <w:r>
        <w:rPr>
          <w:shd w:val="solid" w:color="FFFFFF" w:fill="auto"/>
          <w:rtl w:val="0"/>
        </w:rPr>
        <w:t>Ủy ban</w:t>
      </w:r>
      <w:r>
        <w:rPr>
          <w:rtl w:val="0"/>
        </w:rPr>
        <w:t xml:space="preserve"> nhân dân xã/phường/thị trấn</w:t>
      </w:r>
    </w:p>
    <w:p>
      <w:pPr>
        <w:bidi w:val="0"/>
        <w:spacing w:before="120" w:beforeAutospacing="0" w:after="280" w:afterAutospacing="1"/>
        <w:jc w:val="center"/>
      </w:pPr>
      <w:r>
        <w:rPr>
          <w:rtl w:val="0"/>
        </w:rPr>
        <w:t>……………………………………………………………………………………………….</w:t>
      </w:r>
    </w:p>
    <w:p>
      <w:pPr>
        <w:bidi w:val="0"/>
        <w:spacing w:before="120" w:beforeAutospacing="0" w:after="280" w:afterAutospacing="1"/>
      </w:pPr>
      <w:r>
        <w:rPr>
          <w:rtl w:val="0"/>
        </w:rPr>
        <w:t xml:space="preserve">Ngày……..tháng……năm…….., tổ trưởng tổ hòa giải:...................................................... </w:t>
      </w:r>
    </w:p>
    <w:p>
      <w:pPr>
        <w:bidi w:val="0"/>
        <w:spacing w:before="120" w:beforeAutospacing="0" w:after="280" w:afterAutospacing="1"/>
      </w:pPr>
      <w:r>
        <w:rPr>
          <w:rtl w:val="0"/>
        </w:rPr>
        <w:t xml:space="preserve">.................................................................................................................................... </w:t>
      </w:r>
    </w:p>
    <w:p>
      <w:pPr>
        <w:bidi w:val="0"/>
        <w:spacing w:before="120" w:beforeAutospacing="0" w:after="280" w:afterAutospacing="1"/>
      </w:pPr>
      <w:r>
        <w:rPr>
          <w:rtl w:val="0"/>
        </w:rPr>
        <w:t xml:space="preserve">đề nghị thôi làm hòa giải viên đối với ông (bà): ................................................................. </w:t>
      </w:r>
    </w:p>
    <w:p>
      <w:pPr>
        <w:bidi w:val="0"/>
        <w:spacing w:before="120" w:beforeAutospacing="0" w:after="280" w:afterAutospacing="1"/>
      </w:pPr>
      <w:r>
        <w:rPr>
          <w:rtl w:val="0"/>
        </w:rPr>
        <w:t xml:space="preserve">địa chỉ.......................................................................................................................... </w:t>
      </w:r>
    </w:p>
    <w:p>
      <w:pPr>
        <w:bidi w:val="0"/>
        <w:spacing w:before="120" w:beforeAutospacing="0" w:after="280" w:afterAutospacing="1"/>
      </w:pPr>
      <w:r>
        <w:rPr>
          <w:rtl w:val="0"/>
        </w:rPr>
        <w:t xml:space="preserve">.................................................................................................................................... </w:t>
      </w:r>
    </w:p>
    <w:p>
      <w:pPr>
        <w:bidi w:val="0"/>
        <w:spacing w:before="120" w:beforeAutospacing="0" w:after="280" w:afterAutospacing="1"/>
      </w:pPr>
      <w:r>
        <w:rPr>
          <w:rtl w:val="0"/>
        </w:rPr>
        <w:t xml:space="preserve">với lý do:....................................................................................................................... </w:t>
      </w:r>
    </w:p>
    <w:p>
      <w:pPr>
        <w:bidi w:val="0"/>
        <w:spacing w:before="120" w:beforeAutospacing="0" w:after="280" w:afterAutospacing="1"/>
      </w:pPr>
      <w:r>
        <w:rPr>
          <w:rtl w:val="0"/>
        </w:rPr>
        <w:t xml:space="preserve">.................................................................................................................................... </w:t>
      </w:r>
    </w:p>
    <w:p>
      <w:pPr>
        <w:bidi w:val="0"/>
        <w:spacing w:before="120" w:beforeAutospacing="0" w:after="280" w:afterAutospacing="1"/>
      </w:pPr>
      <w:r>
        <w:rPr>
          <w:rtl w:val="0"/>
        </w:rPr>
        <w:t xml:space="preserve">.................................................................................................................................... </w:t>
      </w:r>
    </w:p>
    <w:p>
      <w:pPr>
        <w:bidi w:val="0"/>
        <w:spacing w:before="120" w:beforeAutospacing="0" w:after="280" w:afterAutospacing="1"/>
      </w:pPr>
      <w:r>
        <w:rPr>
          <w:rtl w:val="0"/>
        </w:rPr>
        <w:t>- Ý kiến của Trưởng ban công tác Mặt trận:</w:t>
      </w:r>
    </w:p>
    <w:p>
      <w:pPr>
        <w:bidi w:val="0"/>
        <w:spacing w:before="120" w:beforeAutospacing="0" w:after="280" w:afterAutospacing="1"/>
      </w:pPr>
      <w:r>
        <w:rPr>
          <w:rtl w:val="0"/>
        </w:rPr>
        <w:t xml:space="preserve">.................................................................................................................................... </w:t>
      </w:r>
    </w:p>
    <w:p>
      <w:pPr>
        <w:bidi w:val="0"/>
        <w:spacing w:before="120" w:beforeAutospacing="0" w:after="280" w:afterAutospacing="1"/>
      </w:pPr>
      <w:r>
        <w:rPr>
          <w:rtl w:val="0"/>
        </w:rPr>
        <w:t xml:space="preserve">.................................................................................................................................... </w:t>
      </w:r>
    </w:p>
    <w:p>
      <w:pPr>
        <w:bidi w:val="0"/>
        <w:spacing w:before="120" w:beforeAutospacing="0" w:after="280" w:afterAutospacing="1"/>
      </w:pPr>
      <w:r>
        <w:rPr>
          <w:rtl w:val="0"/>
        </w:rPr>
        <w:t xml:space="preserve">.................................................................................................................................... </w:t>
      </w:r>
    </w:p>
    <w:p>
      <w:pPr>
        <w:bidi w:val="0"/>
        <w:spacing w:before="120" w:beforeAutospacing="0" w:after="280" w:afterAutospacing="1"/>
      </w:pPr>
      <w:r>
        <w:rPr>
          <w:rtl w:val="0"/>
        </w:rPr>
        <w:t xml:space="preserve">.................................................................................................................................... </w:t>
      </w:r>
    </w:p>
    <w:p>
      <w:pPr>
        <w:bidi w:val="0"/>
        <w:spacing w:before="120" w:beforeAutospacing="0" w:after="280" w:afterAutospacing="1"/>
      </w:pPr>
      <w:r>
        <w:rPr>
          <w:rtl w:val="0"/>
        </w:rPr>
        <w:t>- Ý kiến của trưởng thôn, tổ trưởng tổ dân phố:</w:t>
      </w:r>
    </w:p>
    <w:p>
      <w:pPr>
        <w:bidi w:val="0"/>
        <w:spacing w:before="120" w:beforeAutospacing="0" w:after="280" w:afterAutospacing="1"/>
      </w:pPr>
      <w:r>
        <w:rPr>
          <w:rtl w:val="0"/>
        </w:rPr>
        <w:t xml:space="preserve">.................................................................................................................................... </w:t>
      </w:r>
    </w:p>
    <w:p>
      <w:pPr>
        <w:bidi w:val="0"/>
        <w:spacing w:before="120" w:beforeAutospacing="0" w:after="280" w:afterAutospacing="1"/>
      </w:pPr>
      <w:r>
        <w:rPr>
          <w:rtl w:val="0"/>
        </w:rPr>
        <w:t xml:space="preserve">.................................................................................................................................... </w:t>
      </w:r>
    </w:p>
    <w:p>
      <w:pPr>
        <w:bidi w:val="0"/>
        <w:spacing w:before="120" w:beforeAutospacing="0" w:after="280" w:afterAutospacing="1"/>
      </w:pPr>
      <w:r>
        <w:rPr>
          <w:rtl w:val="0"/>
        </w:rPr>
        <w:t xml:space="preserve">.................................................................................................................................... </w:t>
      </w:r>
    </w:p>
    <w:p>
      <w:pPr>
        <w:bidi w:val="0"/>
        <w:spacing w:before="120" w:beforeAutospacing="0" w:after="280" w:afterAutospacing="1"/>
      </w:pPr>
      <w:r>
        <w:rPr>
          <w:rtl w:val="0"/>
        </w:rPr>
        <w:t xml:space="preserve">.................................................................................................................................... </w:t>
      </w:r>
    </w:p>
    <w:p>
      <w:pPr>
        <w:bidi w:val="0"/>
        <w:spacing w:before="120" w:beforeAutospacing="0" w:after="280" w:afterAutospacing="1"/>
      </w:pPr>
      <w:r>
        <w:rPr>
          <w:rtl w:val="0"/>
        </w:rPr>
        <w:t xml:space="preserve">Đề nghị Chủ tịch </w:t>
      </w:r>
      <w:r>
        <w:rPr>
          <w:shd w:val="solid" w:color="FFFFFF" w:fill="auto"/>
          <w:rtl w:val="0"/>
        </w:rPr>
        <w:t>Ủy ban</w:t>
      </w:r>
      <w:r>
        <w:rPr>
          <w:rtl w:val="0"/>
        </w:rPr>
        <w:t xml:space="preserve"> nhân dân xã/phường/thị trấn...................................................... </w:t>
      </w:r>
    </w:p>
    <w:p>
      <w:pPr>
        <w:bidi w:val="0"/>
        <w:spacing w:before="120" w:beforeAutospacing="0" w:after="280" w:afterAutospacing="1"/>
      </w:pPr>
      <w:r>
        <w:rPr>
          <w:rtl w:val="0"/>
        </w:rPr>
        <w:t>..................................................................................................... .xem xét, quyết định.</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3984"/>
        <w:gridCol w:w="4656"/>
      </w:tblGrid>
      <w:tr>
        <w:tblPrEx>
          <w:jc w:val="left"/>
          <w:tblCellMar>
            <w:top w:w="0" w:type="dxa"/>
            <w:left w:w="0" w:type="dxa"/>
            <w:bottom w:w="0" w:type="dxa"/>
            <w:right w:w="0" w:type="dxa"/>
          </w:tblCellMar>
        </w:tblPrEx>
        <w:trPr>
          <w:jc w:val="left"/>
        </w:trPr>
        <w:tc>
          <w:tcPr>
            <w:tcW w:w="3909"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TRƯỞNG THÔN/</w:t>
            </w:r>
            <w:r>
              <w:rPr>
                <w:b/>
                <w:bCs/>
                <w:rtl w:val="0"/>
              </w:rPr>
              <w:br/>
            </w:r>
            <w:r>
              <w:rPr>
                <w:b/>
                <w:bCs/>
                <w:rtl w:val="0"/>
              </w:rPr>
              <w:t>TỔ TRƯỞNG TỔ DÂN PHỐ</w:t>
            </w:r>
            <w:r>
              <w:rPr>
                <w:b/>
                <w:bCs/>
                <w:rtl w:val="0"/>
              </w:rPr>
              <w:br/>
            </w:r>
            <w:r>
              <w:rPr>
                <w:i/>
                <w:iCs/>
                <w:rtl w:val="0"/>
              </w:rPr>
              <w:t>(Ký và ghi rõ họ tên)</w:t>
            </w:r>
          </w:p>
        </w:tc>
        <w:tc>
          <w:tcPr>
            <w:tcW w:w="4616"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TRƯỞNG BAN CÔNG TÁC MẶT TRẬN</w:t>
            </w:r>
            <w:r>
              <w:rPr>
                <w:b/>
                <w:bCs/>
                <w:rtl w:val="0"/>
              </w:rPr>
              <w:br/>
            </w:r>
            <w:r>
              <w:rPr>
                <w:i/>
                <w:iCs/>
                <w:rtl w:val="0"/>
              </w:rPr>
              <w:t>(Ký và ghi rõ họ tên)</w:t>
            </w:r>
          </w:p>
        </w:tc>
      </w:tr>
    </w:tbl>
    <w:p>
      <w:pPr>
        <w:bidi w:val="0"/>
        <w:spacing w:before="120" w:beforeAutospacing="0" w:after="280" w:afterAutospacing="1"/>
      </w:pPr>
      <w:r>
        <w:rPr>
          <w:rtl w:val="0"/>
        </w:rPr>
        <w:t> </w:t>
      </w:r>
    </w:p>
    <w:p>
      <w:pPr>
        <w:bidi w:val="0"/>
        <w:spacing w:after="280" w:afterAutospacing="1"/>
      </w:pPr>
    </w:p>
    <w:p>
      <w:pPr>
        <w:bidi w:val="0"/>
        <w:rPr>
          <w:rFonts w:ascii="Times New Roman" w:eastAsia="Times New Roman" w:hAnsi="Times New Roman" w:cs="Times New Roman"/>
          <w:sz w:val="24"/>
          <w:rtl w:val="0"/>
        </w:rPr>
      </w:pPr>
      <w:r>
        <w:pict>
          <v:rect id="_x0000_i1025" style="height:0.75pt;width:142.56pt" o:hrpct="330" o:hrstd="t" o:hr="t" filled="t" fillcolor="gray" stroked="f"/>
        </w:pict>
      </w:r>
    </w:p>
    <w:p>
      <w:pPr>
        <w:bidi w:val="0"/>
        <w:spacing w:before="120" w:beforeAutospacing="0" w:after="0" w:afterAutospacing="0"/>
        <w:ind w:left="0" w:right="43"/>
        <w:rPr>
          <w:rtl w:val="0"/>
        </w:rPr>
      </w:pPr>
      <w:r>
        <w:rPr>
          <w:rtl w:val="0"/>
        </w:rPr>
        <w:fldChar w:fldCharType="begin"/>
      </w:r>
      <w:r>
        <w:rPr>
          <w:rtl w:val="0"/>
        </w:rPr>
        <w:instrText xml:space="preserve"> HYPERLINK \l "_ftnref1" </w:instrText>
      </w:r>
      <w:r>
        <w:rPr>
          <w:rtl w:val="0"/>
        </w:rPr>
        <w:fldChar w:fldCharType="separate"/>
      </w:r>
      <w:r>
        <w:rPr>
          <w:color w:val="0000FF"/>
          <w:u w:val="single"/>
          <w:rtl w:val="0"/>
        </w:rPr>
        <w:t>1</w:t>
      </w:r>
      <w:r>
        <w:rPr>
          <w:rtl w:val="0"/>
        </w:rPr>
        <w:fldChar w:fldCharType="end"/>
      </w:r>
      <w:r>
        <w:rPr>
          <w:rtl w:val="0"/>
        </w:rPr>
        <w:t xml:space="preserve"> Chữ ký của </w:t>
      </w:r>
      <w:r>
        <w:rPr>
          <w:shd w:val="solid" w:color="FFFFFF" w:fill="auto"/>
          <w:rtl w:val="0"/>
        </w:rPr>
        <w:t>đại diện</w:t>
      </w:r>
      <w:r>
        <w:rPr>
          <w:rtl w:val="0"/>
        </w:rPr>
        <w:t xml:space="preserve"> hộ gia đình không </w:t>
      </w:r>
      <w:r>
        <w:rPr>
          <w:shd w:val="solid" w:color="FFFFFF" w:fill="auto"/>
          <w:rtl w:val="0"/>
        </w:rPr>
        <w:t>có</w:t>
      </w:r>
      <w:r>
        <w:rPr>
          <w:rtl w:val="0"/>
        </w:rPr>
        <w:t xml:space="preserve"> thành viên trong danh sách bầu làm hòa giải viên</w:t>
      </w:r>
    </w:p>
    <w:p>
      <w:pPr>
        <w:bidi w:val="0"/>
        <w:spacing w:before="120" w:beforeAutospacing="0" w:after="0" w:afterAutospacing="0"/>
        <w:ind w:left="0" w:right="43"/>
        <w:rPr>
          <w:rtl w:val="0"/>
        </w:rPr>
      </w:pPr>
      <w:r>
        <w:rPr>
          <w:rtl w:val="0"/>
        </w:rPr>
        <w:fldChar w:fldCharType="begin"/>
      </w:r>
      <w:r>
        <w:rPr>
          <w:rtl w:val="0"/>
        </w:rPr>
        <w:instrText xml:space="preserve"> HYPERLINK \l "_ftnref2" </w:instrText>
      </w:r>
      <w:r>
        <w:rPr>
          <w:rtl w:val="0"/>
        </w:rPr>
        <w:fldChar w:fldCharType="separate"/>
      </w:r>
      <w:r>
        <w:rPr>
          <w:color w:val="0000FF"/>
          <w:u w:val="single"/>
          <w:rtl w:val="0"/>
        </w:rPr>
        <w:t>1</w:t>
      </w:r>
      <w:r>
        <w:rPr>
          <w:rtl w:val="0"/>
        </w:rPr>
        <w:fldChar w:fldCharType="end"/>
      </w:r>
      <w:r>
        <w:rPr>
          <w:rtl w:val="0"/>
        </w:rPr>
        <w:t xml:space="preserve"> Chữ ký của </w:t>
      </w:r>
      <w:r>
        <w:rPr>
          <w:shd w:val="solid" w:color="FFFFFF" w:fill="auto"/>
          <w:rtl w:val="0"/>
        </w:rPr>
        <w:t>đại diện</w:t>
      </w:r>
      <w:r>
        <w:rPr>
          <w:rtl w:val="0"/>
        </w:rPr>
        <w:t xml:space="preserve"> hộ gia đình không </w:t>
      </w:r>
      <w:r>
        <w:rPr>
          <w:shd w:val="solid" w:color="FFFFFF" w:fill="auto"/>
          <w:rtl w:val="0"/>
        </w:rPr>
        <w:t>có</w:t>
      </w:r>
      <w:r>
        <w:rPr>
          <w:rtl w:val="0"/>
        </w:rPr>
        <w:t xml:space="preserve"> thành viên trong danh sách bầu làm hòa giải viên</w:t>
      </w:r>
    </w:p>
    <w:p>
      <w:pPr>
        <w:bidi w:val="0"/>
        <w:spacing w:before="120" w:beforeAutospacing="0" w:after="0" w:afterAutospacing="0"/>
        <w:ind w:left="0" w:right="43"/>
        <w:rPr>
          <w:rtl w:val="0"/>
        </w:rPr>
      </w:pPr>
      <w:r>
        <w:rPr>
          <w:rtl w:val="0"/>
        </w:rPr>
        <w:fldChar w:fldCharType="begin"/>
      </w:r>
      <w:r>
        <w:rPr>
          <w:rtl w:val="0"/>
        </w:rPr>
        <w:instrText xml:space="preserve"> HYPERLINK \l "_ftnref3" </w:instrText>
      </w:r>
      <w:r>
        <w:rPr>
          <w:rtl w:val="0"/>
        </w:rPr>
        <w:fldChar w:fldCharType="separate"/>
      </w:r>
      <w:r>
        <w:rPr>
          <w:color w:val="0000FF"/>
          <w:u w:val="single"/>
          <w:rtl w:val="0"/>
        </w:rPr>
        <w:t>1</w:t>
      </w:r>
      <w:r>
        <w:rPr>
          <w:rtl w:val="0"/>
        </w:rPr>
        <w:fldChar w:fldCharType="end"/>
      </w:r>
      <w:r>
        <w:rPr>
          <w:rtl w:val="0"/>
        </w:rPr>
        <w:t xml:space="preserve"> Chữ ký của </w:t>
      </w:r>
      <w:r>
        <w:rPr>
          <w:shd w:val="solid" w:color="FFFFFF" w:fill="auto"/>
          <w:rtl w:val="0"/>
        </w:rPr>
        <w:t>đại diện</w:t>
      </w:r>
      <w:r>
        <w:rPr>
          <w:rtl w:val="0"/>
        </w:rPr>
        <w:t xml:space="preserve"> hộ gia đình không </w:t>
      </w:r>
      <w:r>
        <w:rPr>
          <w:shd w:val="solid" w:color="FFFFFF" w:fill="auto"/>
          <w:rtl w:val="0"/>
        </w:rPr>
        <w:t>có</w:t>
      </w:r>
      <w:r>
        <w:rPr>
          <w:rtl w:val="0"/>
        </w:rPr>
        <w:t xml:space="preserve"> thành viên trong danh sách bầu làm hòa giải viên</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