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141"/>
        <w:tblW w:w="9515" w:type="dxa"/>
        <w:tblLayout w:type="fixed"/>
        <w:tblLook w:val="04A0" w:firstRow="1" w:lastRow="0" w:firstColumn="1" w:lastColumn="0" w:noHBand="0" w:noVBand="1"/>
      </w:tblPr>
      <w:tblGrid>
        <w:gridCol w:w="3652"/>
        <w:gridCol w:w="5863"/>
      </w:tblGrid>
      <w:tr w:rsidR="00321CD1" w:rsidRPr="00321CD1" w14:paraId="3D769387" w14:textId="77777777">
        <w:tc>
          <w:tcPr>
            <w:tcW w:w="3652" w:type="dxa"/>
            <w:shd w:val="clear" w:color="auto" w:fill="auto"/>
          </w:tcPr>
          <w:p w14:paraId="06C0287E" w14:textId="408F30EB" w:rsidR="00A16564" w:rsidRPr="00321CD1" w:rsidRDefault="00AA139F" w:rsidP="003B090A">
            <w:pPr>
              <w:widowControl w:val="0"/>
              <w:spacing w:line="276" w:lineRule="auto"/>
              <w:jc w:val="center"/>
              <w:rPr>
                <w:rFonts w:eastAsia="Malgun Gothic"/>
                <w:b/>
                <w:bCs/>
                <w:color w:val="000000" w:themeColor="text1"/>
                <w:sz w:val="28"/>
                <w:szCs w:val="28"/>
                <w:lang w:val="en-US" w:eastAsia="en-US"/>
              </w:rPr>
            </w:pPr>
            <w:bookmarkStart w:id="0" w:name="loai_2"/>
            <w:r>
              <w:rPr>
                <w:b/>
                <w:bCs/>
                <w:noProof/>
                <w:sz w:val="28"/>
                <w:szCs w:val="28"/>
                <w:lang w:val="en-US" w:eastAsia="en-US"/>
              </w:rPr>
              <mc:AlternateContent>
                <mc:Choice Requires="wps">
                  <w:drawing>
                    <wp:anchor distT="0" distB="0" distL="114300" distR="114300" simplePos="0" relativeHeight="251659264" behindDoc="0" locked="0" layoutInCell="1" allowOverlap="1" wp14:anchorId="2A37B2C2" wp14:editId="75BE763E">
                      <wp:simplePos x="0" y="0"/>
                      <wp:positionH relativeFrom="column">
                        <wp:posOffset>711059</wp:posOffset>
                      </wp:positionH>
                      <wp:positionV relativeFrom="paragraph">
                        <wp:posOffset>545836</wp:posOffset>
                      </wp:positionV>
                      <wp:extent cx="767751" cy="356260"/>
                      <wp:effectExtent l="0" t="0" r="13335" b="24765"/>
                      <wp:wrapNone/>
                      <wp:docPr id="1" name="Rectangle 1"/>
                      <wp:cNvGraphicFramePr/>
                      <a:graphic xmlns:a="http://schemas.openxmlformats.org/drawingml/2006/main">
                        <a:graphicData uri="http://schemas.microsoft.com/office/word/2010/wordprocessingShape">
                          <wps:wsp>
                            <wps:cNvSpPr/>
                            <wps:spPr>
                              <a:xfrm>
                                <a:off x="0" y="0"/>
                                <a:ext cx="767751" cy="356260"/>
                              </a:xfrm>
                              <a:prstGeom prst="rect">
                                <a:avLst/>
                              </a:prstGeom>
                              <a:noFill/>
                              <a:ln cmpd="dbl">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015CA5" w14:textId="77777777" w:rsidR="00AA139F" w:rsidRPr="00F92334" w:rsidRDefault="00AA139F" w:rsidP="00AA139F">
                                  <w:pPr>
                                    <w:jc w:val="center"/>
                                    <w:rPr>
                                      <w:b/>
                                      <w:color w:val="FF0000"/>
                                      <w:lang w:val="en-US"/>
                                    </w:rPr>
                                  </w:pPr>
                                  <w:r w:rsidRPr="00F92334">
                                    <w:rPr>
                                      <w:b/>
                                      <w:color w:val="FF0000"/>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A37B2C2" id="Rectangle 1" o:spid="_x0000_s1026" style="position:absolute;left:0;text-align:left;margin-left:56pt;margin-top:43pt;width:60.45pt;height:28.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" filled="f" strokecolor="red" strokeweight="1pt">
                      <v:stroke linestyle="thinThin"/>
                      <v:textbox>
                        <w:txbxContent>
                          <w:p w14:paraId="3E015CA5" w14:textId="77777777" w:rsidR="00AA139F" w:rsidRPr="00F92334" w:rsidRDefault="00AA139F" w:rsidP="00AA139F">
                            <w:pPr>
                              <w:jc w:val="center"/>
                              <w:rPr>
                                <w:b/>
                                <w:color w:val="FF0000"/>
                                <w:lang w:val="en-US"/>
                              </w:rPr>
                            </w:pPr>
                            <w:r w:rsidRPr="00F92334">
                              <w:rPr>
                                <w:b/>
                                <w:color w:val="FF0000"/>
                                <w:lang w:val="en-US"/>
                              </w:rPr>
                              <w:t>Dự thảo</w:t>
                            </w:r>
                          </w:p>
                        </w:txbxContent>
                      </v:textbox>
                    </v:rect>
                  </w:pict>
                </mc:Fallback>
              </mc:AlternateContent>
            </w:r>
            <w:r w:rsidR="00F415DC" w:rsidRPr="00321CD1">
              <w:rPr>
                <w:rFonts w:ascii="Calibri" w:eastAsia="Calibri" w:hAnsi="Calibri"/>
                <w:noProof/>
                <w:color w:val="000000" w:themeColor="text1"/>
                <w:lang w:val="en-US" w:eastAsia="en-US"/>
              </w:rPr>
              <mc:AlternateContent>
                <mc:Choice Requires="wps">
                  <w:drawing>
                    <wp:anchor distT="4294967295" distB="4294967295" distL="114300" distR="114300" simplePos="0" relativeHeight="251653632" behindDoc="0" locked="0" layoutInCell="1" allowOverlap="1" wp14:anchorId="1AED68BB" wp14:editId="5B4C5BE0">
                      <wp:simplePos x="0" y="0"/>
                      <wp:positionH relativeFrom="margin">
                        <wp:posOffset>766445</wp:posOffset>
                      </wp:positionH>
                      <wp:positionV relativeFrom="paragraph">
                        <wp:posOffset>475615</wp:posOffset>
                      </wp:positionV>
                      <wp:extent cx="674370" cy="0"/>
                      <wp:effectExtent l="0" t="0" r="0" b="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 cy="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05D0B44B" id="_x0000_t32" coordsize="21600,21600" o:spt="32" o:oned="t" path="m,l21600,21600e" filled="f">
                      <v:path arrowok="t" fillok="f" o:connecttype="none"/>
                      <o:lock v:ext="edit" shapetype="t"/>
                    </v:shapetype>
                    <v:shape id="Straight Arrow Connector 14" o:spid="_x0000_s1026" type="#_x0000_t32" style="position:absolute;margin-left:60.35pt;margin-top:37.45pt;width:53.1pt;height:0;z-index:2516536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">
                      <w10:wrap anchorx="margin"/>
                    </v:shape>
                  </w:pict>
                </mc:Fallback>
              </mc:AlternateContent>
            </w:r>
            <w:r w:rsidR="00A16564" w:rsidRPr="00321CD1">
              <w:rPr>
                <w:rFonts w:eastAsia="Malgun Gothic"/>
                <w:b/>
                <w:bCs/>
                <w:color w:val="000000" w:themeColor="text1"/>
                <w:sz w:val="28"/>
                <w:szCs w:val="28"/>
                <w:lang w:val="en-US" w:eastAsia="en-US"/>
              </w:rPr>
              <w:t>ỦY BAN NHÂN DÂN</w:t>
            </w:r>
            <w:r w:rsidR="00A16564" w:rsidRPr="00321CD1">
              <w:rPr>
                <w:rFonts w:eastAsia="Malgun Gothic"/>
                <w:b/>
                <w:bCs/>
                <w:color w:val="000000" w:themeColor="text1"/>
                <w:sz w:val="28"/>
                <w:szCs w:val="28"/>
                <w:lang w:val="en-US" w:eastAsia="en-US"/>
              </w:rPr>
              <w:br/>
            </w:r>
            <w:r w:rsidR="003B090A" w:rsidRPr="00321CD1">
              <w:rPr>
                <w:rFonts w:eastAsia="Malgun Gothic"/>
                <w:b/>
                <w:bCs/>
                <w:color w:val="000000" w:themeColor="text1"/>
                <w:sz w:val="28"/>
                <w:szCs w:val="28"/>
                <w:lang w:val="en-US" w:eastAsia="en-US"/>
              </w:rPr>
              <w:t>XÃ PHÚ VINH</w:t>
            </w:r>
          </w:p>
        </w:tc>
        <w:tc>
          <w:tcPr>
            <w:tcW w:w="5863" w:type="dxa"/>
            <w:shd w:val="clear" w:color="auto" w:fill="auto"/>
          </w:tcPr>
          <w:p w14:paraId="14DE1F5A" w14:textId="77777777" w:rsidR="00A16564" w:rsidRPr="00321CD1" w:rsidRDefault="00A16564">
            <w:pPr>
              <w:widowControl w:val="0"/>
              <w:spacing w:line="276" w:lineRule="auto"/>
              <w:jc w:val="center"/>
              <w:rPr>
                <w:rFonts w:eastAsia="Malgun Gothic"/>
                <w:b/>
                <w:color w:val="000000" w:themeColor="text1"/>
                <w:sz w:val="26"/>
                <w:szCs w:val="26"/>
                <w:lang w:eastAsia="en-US"/>
              </w:rPr>
            </w:pPr>
            <w:r w:rsidRPr="00321CD1">
              <w:rPr>
                <w:rFonts w:eastAsia="Malgun Gothic"/>
                <w:b/>
                <w:color w:val="000000" w:themeColor="text1"/>
                <w:sz w:val="26"/>
                <w:szCs w:val="26"/>
                <w:lang w:eastAsia="en-US"/>
              </w:rPr>
              <w:t>CỘNG HÒA XÃ HỘI CHỦ NGHĨA VIỆT NAM</w:t>
            </w:r>
          </w:p>
          <w:p w14:paraId="28656E4D" w14:textId="60769056" w:rsidR="00A16564" w:rsidRPr="00321CD1" w:rsidRDefault="00226BD0">
            <w:pPr>
              <w:widowControl w:val="0"/>
              <w:spacing w:line="276" w:lineRule="auto"/>
              <w:jc w:val="center"/>
              <w:rPr>
                <w:rFonts w:eastAsia="Malgun Gothic"/>
                <w:b/>
                <w:color w:val="000000" w:themeColor="text1"/>
                <w:sz w:val="28"/>
                <w:szCs w:val="28"/>
                <w:lang w:val="en-US" w:eastAsia="en-US"/>
              </w:rPr>
            </w:pPr>
            <w:r w:rsidRPr="00321CD1">
              <w:rPr>
                <w:rFonts w:ascii="Calibri" w:eastAsia="Calibri" w:hAnsi="Calibri"/>
                <w:noProof/>
                <w:color w:val="000000" w:themeColor="text1"/>
                <w:lang w:val="en-US" w:eastAsia="en-US"/>
              </w:rPr>
              <mc:AlternateContent>
                <mc:Choice Requires="wps">
                  <w:drawing>
                    <wp:anchor distT="4294967295" distB="4294967295" distL="114300" distR="114300" simplePos="0" relativeHeight="251654656" behindDoc="0" locked="0" layoutInCell="1" allowOverlap="1" wp14:anchorId="20D782C3" wp14:editId="64D33052">
                      <wp:simplePos x="0" y="0"/>
                      <wp:positionH relativeFrom="column">
                        <wp:posOffset>742315</wp:posOffset>
                      </wp:positionH>
                      <wp:positionV relativeFrom="paragraph">
                        <wp:posOffset>241935</wp:posOffset>
                      </wp:positionV>
                      <wp:extent cx="2085975" cy="0"/>
                      <wp:effectExtent l="0" t="0" r="0" b="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1CAA0B08" id="Straight Arrow Connector 13" o:spid="_x0000_s1026" type="#_x0000_t32" style="position:absolute;margin-left:58.45pt;margin-top:19.05pt;width:164.25pt;height:0;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"/>
                  </w:pict>
                </mc:Fallback>
              </mc:AlternateContent>
            </w:r>
            <w:r w:rsidR="00A16564" w:rsidRPr="00321CD1">
              <w:rPr>
                <w:rFonts w:eastAsia="Malgun Gothic"/>
                <w:b/>
                <w:color w:val="000000" w:themeColor="text1"/>
                <w:sz w:val="28"/>
                <w:szCs w:val="28"/>
                <w:lang w:val="en-US" w:eastAsia="en-US"/>
              </w:rPr>
              <w:t>Độc</w:t>
            </w:r>
            <w:r w:rsidR="00A16564" w:rsidRPr="00321CD1">
              <w:rPr>
                <w:rFonts w:eastAsia="Malgun Gothic"/>
                <w:b/>
                <w:color w:val="000000" w:themeColor="text1"/>
                <w:sz w:val="28"/>
                <w:szCs w:val="28"/>
                <w:lang w:eastAsia="en-US"/>
              </w:rPr>
              <w:t xml:space="preserve"> </w:t>
            </w:r>
            <w:r w:rsidR="00A16564" w:rsidRPr="00321CD1">
              <w:rPr>
                <w:rFonts w:eastAsia="Malgun Gothic"/>
                <w:b/>
                <w:color w:val="000000" w:themeColor="text1"/>
                <w:sz w:val="28"/>
                <w:szCs w:val="28"/>
                <w:lang w:val="en-US" w:eastAsia="en-US"/>
              </w:rPr>
              <w:t>lập - Tự do - Hạnh</w:t>
            </w:r>
            <w:r w:rsidR="00A16564" w:rsidRPr="00321CD1">
              <w:rPr>
                <w:rFonts w:eastAsia="Malgun Gothic"/>
                <w:b/>
                <w:color w:val="000000" w:themeColor="text1"/>
                <w:sz w:val="28"/>
                <w:szCs w:val="28"/>
                <w:lang w:eastAsia="en-US"/>
              </w:rPr>
              <w:t xml:space="preserve"> </w:t>
            </w:r>
            <w:r w:rsidR="00A16564" w:rsidRPr="00321CD1">
              <w:rPr>
                <w:rFonts w:eastAsia="Malgun Gothic"/>
                <w:b/>
                <w:color w:val="000000" w:themeColor="text1"/>
                <w:sz w:val="28"/>
                <w:szCs w:val="28"/>
                <w:lang w:val="en-US" w:eastAsia="en-US"/>
              </w:rPr>
              <w:t>phúc</w:t>
            </w:r>
          </w:p>
          <w:p w14:paraId="56455910" w14:textId="3228C0BB" w:rsidR="00A16564" w:rsidRPr="00321CD1" w:rsidRDefault="00A16564">
            <w:pPr>
              <w:widowControl w:val="0"/>
              <w:spacing w:line="276" w:lineRule="auto"/>
              <w:rPr>
                <w:rFonts w:eastAsia="Malgun Gothic"/>
                <w:b/>
                <w:color w:val="000000" w:themeColor="text1"/>
                <w:sz w:val="28"/>
                <w:szCs w:val="28"/>
                <w:lang w:val="en-US" w:eastAsia="en-US"/>
              </w:rPr>
            </w:pPr>
          </w:p>
        </w:tc>
      </w:tr>
    </w:tbl>
    <w:p w14:paraId="17F6FC1C" w14:textId="4C3C4E28" w:rsidR="002F45D9" w:rsidRPr="00321CD1" w:rsidRDefault="006246C6" w:rsidP="005E73B9">
      <w:pPr>
        <w:widowControl w:val="0"/>
        <w:spacing w:before="120" w:line="264" w:lineRule="auto"/>
        <w:jc w:val="center"/>
        <w:rPr>
          <w:color w:val="000000" w:themeColor="text1"/>
          <w:sz w:val="28"/>
          <w:szCs w:val="28"/>
          <w:lang w:val="en-US"/>
        </w:rPr>
      </w:pPr>
      <w:r w:rsidRPr="00321CD1">
        <w:rPr>
          <w:b/>
          <w:bCs/>
          <w:color w:val="000000" w:themeColor="text1"/>
          <w:sz w:val="28"/>
          <w:szCs w:val="28"/>
        </w:rPr>
        <w:t>QUY ĐỊNH</w:t>
      </w:r>
      <w:bookmarkEnd w:id="0"/>
    </w:p>
    <w:p w14:paraId="21A4B8F2" w14:textId="517638DF" w:rsidR="003D5B19" w:rsidRPr="00321CD1" w:rsidRDefault="009A0ECB" w:rsidP="005E73B9">
      <w:pPr>
        <w:widowControl w:val="0"/>
        <w:spacing w:line="264" w:lineRule="auto"/>
        <w:jc w:val="center"/>
        <w:rPr>
          <w:b/>
          <w:bCs/>
          <w:color w:val="000000" w:themeColor="text1"/>
          <w:sz w:val="28"/>
          <w:szCs w:val="28"/>
          <w:lang w:val="en-US"/>
        </w:rPr>
      </w:pPr>
      <w:bookmarkStart w:id="1" w:name="_Hlk205304656"/>
      <w:r w:rsidRPr="00321CD1">
        <w:rPr>
          <w:b/>
          <w:bCs/>
          <w:color w:val="000000" w:themeColor="text1"/>
          <w:sz w:val="28"/>
          <w:szCs w:val="28"/>
          <w:lang w:val="en-US"/>
        </w:rPr>
        <w:t>Về đ</w:t>
      </w:r>
      <w:r w:rsidR="002F45D9" w:rsidRPr="00321CD1">
        <w:rPr>
          <w:b/>
          <w:bCs/>
          <w:color w:val="000000" w:themeColor="text1"/>
          <w:sz w:val="28"/>
          <w:szCs w:val="28"/>
        </w:rPr>
        <w:t xml:space="preserve">ánh giá </w:t>
      </w:r>
      <w:r w:rsidR="003D5B19" w:rsidRPr="00321CD1">
        <w:rPr>
          <w:b/>
          <w:bCs/>
          <w:color w:val="000000" w:themeColor="text1"/>
          <w:sz w:val="28"/>
          <w:szCs w:val="28"/>
          <w:lang w:val="en-US"/>
        </w:rPr>
        <w:t>xếp loại chất lượng đối với cơ quan hành chính</w:t>
      </w:r>
      <w:r w:rsidR="006033EF" w:rsidRPr="00321CD1">
        <w:rPr>
          <w:b/>
          <w:bCs/>
          <w:color w:val="000000" w:themeColor="text1"/>
          <w:sz w:val="28"/>
          <w:szCs w:val="28"/>
          <w:lang w:val="en-US"/>
        </w:rPr>
        <w:t xml:space="preserve"> nhà nước</w:t>
      </w:r>
    </w:p>
    <w:p w14:paraId="42BB0B14" w14:textId="767796A8" w:rsidR="002F45D9" w:rsidRPr="00321CD1" w:rsidRDefault="00CE5E1B" w:rsidP="005E73B9">
      <w:pPr>
        <w:widowControl w:val="0"/>
        <w:spacing w:line="264" w:lineRule="auto"/>
        <w:jc w:val="center"/>
        <w:rPr>
          <w:color w:val="000000" w:themeColor="text1"/>
          <w:sz w:val="28"/>
          <w:szCs w:val="28"/>
        </w:rPr>
      </w:pPr>
      <w:r w:rsidRPr="00321CD1">
        <w:rPr>
          <w:b/>
          <w:bCs/>
          <w:color w:val="000000" w:themeColor="text1"/>
          <w:sz w:val="28"/>
          <w:szCs w:val="28"/>
          <w:lang w:val="en-US"/>
        </w:rPr>
        <w:t xml:space="preserve">trên địa bàn </w:t>
      </w:r>
      <w:r w:rsidR="00E55CEA" w:rsidRPr="00321CD1">
        <w:rPr>
          <w:b/>
          <w:bCs/>
          <w:color w:val="000000" w:themeColor="text1"/>
          <w:sz w:val="28"/>
          <w:szCs w:val="28"/>
          <w:lang w:val="en-US"/>
        </w:rPr>
        <w:t>xã Phú Vinh</w:t>
      </w:r>
      <w:r w:rsidR="002F45D9" w:rsidRPr="00321CD1">
        <w:rPr>
          <w:i/>
          <w:iCs/>
          <w:color w:val="000000" w:themeColor="text1"/>
          <w:sz w:val="28"/>
          <w:szCs w:val="28"/>
        </w:rPr>
        <w:t xml:space="preserve"> </w:t>
      </w:r>
    </w:p>
    <w:bookmarkEnd w:id="1"/>
    <w:p w14:paraId="6F6F7A98" w14:textId="4619B322" w:rsidR="006246C6" w:rsidRPr="00321CD1" w:rsidRDefault="006246C6" w:rsidP="005E73B9">
      <w:pPr>
        <w:widowControl w:val="0"/>
        <w:spacing w:after="100" w:afterAutospacing="1" w:line="264" w:lineRule="auto"/>
        <w:jc w:val="center"/>
        <w:rPr>
          <w:color w:val="000000" w:themeColor="text1"/>
          <w:sz w:val="28"/>
          <w:szCs w:val="28"/>
        </w:rPr>
      </w:pPr>
      <w:r w:rsidRPr="00321CD1">
        <w:rPr>
          <w:i/>
          <w:iCs/>
          <w:color w:val="000000" w:themeColor="text1"/>
          <w:sz w:val="28"/>
          <w:szCs w:val="28"/>
        </w:rPr>
        <w:t>(</w:t>
      </w:r>
      <w:r w:rsidR="008F4994" w:rsidRPr="00321CD1">
        <w:rPr>
          <w:i/>
          <w:iCs/>
          <w:color w:val="000000" w:themeColor="text1"/>
          <w:sz w:val="28"/>
          <w:szCs w:val="28"/>
          <w:lang w:val="en-US"/>
        </w:rPr>
        <w:t>Ba</w:t>
      </w:r>
      <w:bookmarkStart w:id="2" w:name="_GoBack"/>
      <w:bookmarkEnd w:id="2"/>
      <w:r w:rsidR="008F4994" w:rsidRPr="00321CD1">
        <w:rPr>
          <w:i/>
          <w:iCs/>
          <w:color w:val="000000" w:themeColor="text1"/>
          <w:sz w:val="28"/>
          <w:szCs w:val="28"/>
          <w:lang w:val="en-US"/>
        </w:rPr>
        <w:t>n hành k</w:t>
      </w:r>
      <w:r w:rsidRPr="00321CD1">
        <w:rPr>
          <w:i/>
          <w:iCs/>
          <w:color w:val="000000" w:themeColor="text1"/>
          <w:sz w:val="28"/>
          <w:szCs w:val="28"/>
        </w:rPr>
        <w:t>èm theo Quyết định số</w:t>
      </w:r>
      <w:r w:rsidR="001D6FE8" w:rsidRPr="00321CD1">
        <w:rPr>
          <w:i/>
          <w:iCs/>
          <w:color w:val="000000" w:themeColor="text1"/>
          <w:sz w:val="28"/>
          <w:szCs w:val="28"/>
          <w:lang w:val="en-US"/>
        </w:rPr>
        <w:t xml:space="preserve"> </w:t>
      </w:r>
      <w:r w:rsidR="003D5B19" w:rsidRPr="00321CD1">
        <w:rPr>
          <w:i/>
          <w:iCs/>
          <w:color w:val="000000" w:themeColor="text1"/>
          <w:sz w:val="28"/>
          <w:szCs w:val="28"/>
          <w:lang w:val="en-US"/>
        </w:rPr>
        <w:t xml:space="preserve">    </w:t>
      </w:r>
      <w:r w:rsidR="00387E9F" w:rsidRPr="00321CD1">
        <w:rPr>
          <w:i/>
          <w:iCs/>
          <w:color w:val="000000" w:themeColor="text1"/>
          <w:sz w:val="28"/>
          <w:szCs w:val="28"/>
          <w:lang w:val="en-US"/>
        </w:rPr>
        <w:t xml:space="preserve">   </w:t>
      </w:r>
      <w:r w:rsidR="003D5B19" w:rsidRPr="00321CD1">
        <w:rPr>
          <w:i/>
          <w:iCs/>
          <w:color w:val="000000" w:themeColor="text1"/>
          <w:sz w:val="28"/>
          <w:szCs w:val="28"/>
          <w:lang w:val="en-US"/>
        </w:rPr>
        <w:t xml:space="preserve">   </w:t>
      </w:r>
      <w:r w:rsidRPr="00321CD1">
        <w:rPr>
          <w:i/>
          <w:iCs/>
          <w:color w:val="000000" w:themeColor="text1"/>
          <w:sz w:val="28"/>
          <w:szCs w:val="28"/>
        </w:rPr>
        <w:t>/20</w:t>
      </w:r>
      <w:r w:rsidR="003D5B19" w:rsidRPr="00321CD1">
        <w:rPr>
          <w:i/>
          <w:iCs/>
          <w:color w:val="000000" w:themeColor="text1"/>
          <w:sz w:val="28"/>
          <w:szCs w:val="28"/>
          <w:lang w:val="en-US"/>
        </w:rPr>
        <w:t>26</w:t>
      </w:r>
      <w:r w:rsidRPr="00321CD1">
        <w:rPr>
          <w:i/>
          <w:iCs/>
          <w:color w:val="000000" w:themeColor="text1"/>
          <w:sz w:val="28"/>
          <w:szCs w:val="28"/>
        </w:rPr>
        <w:t>/QĐ-UBND)</w:t>
      </w:r>
    </w:p>
    <w:p w14:paraId="22BF1394" w14:textId="1D132B00" w:rsidR="006246C6" w:rsidRPr="00321CD1" w:rsidRDefault="006246C6" w:rsidP="006201C4">
      <w:pPr>
        <w:widowControl w:val="0"/>
        <w:spacing w:line="264" w:lineRule="auto"/>
        <w:jc w:val="center"/>
        <w:rPr>
          <w:color w:val="000000" w:themeColor="text1"/>
          <w:sz w:val="28"/>
          <w:szCs w:val="28"/>
        </w:rPr>
      </w:pPr>
      <w:bookmarkStart w:id="3" w:name="chuong_1"/>
      <w:r w:rsidRPr="00321CD1">
        <w:rPr>
          <w:b/>
          <w:bCs/>
          <w:color w:val="000000" w:themeColor="text1"/>
          <w:sz w:val="28"/>
          <w:szCs w:val="28"/>
        </w:rPr>
        <w:t>Chương I</w:t>
      </w:r>
      <w:bookmarkEnd w:id="3"/>
    </w:p>
    <w:p w14:paraId="175EE012" w14:textId="77777777" w:rsidR="006246C6" w:rsidRPr="00321CD1" w:rsidRDefault="006246C6" w:rsidP="006201C4">
      <w:pPr>
        <w:widowControl w:val="0"/>
        <w:spacing w:line="264" w:lineRule="auto"/>
        <w:jc w:val="center"/>
        <w:rPr>
          <w:b/>
          <w:bCs/>
          <w:color w:val="000000" w:themeColor="text1"/>
          <w:sz w:val="28"/>
          <w:szCs w:val="28"/>
          <w:lang w:val="en-US"/>
        </w:rPr>
      </w:pPr>
      <w:bookmarkStart w:id="4" w:name="chuong_1_name"/>
      <w:r w:rsidRPr="00321CD1">
        <w:rPr>
          <w:b/>
          <w:bCs/>
          <w:color w:val="000000" w:themeColor="text1"/>
          <w:sz w:val="28"/>
          <w:szCs w:val="28"/>
        </w:rPr>
        <w:t>QUY ĐỊNH CHUNG</w:t>
      </w:r>
      <w:bookmarkEnd w:id="4"/>
    </w:p>
    <w:p w14:paraId="797F2AC4" w14:textId="77777777" w:rsidR="00BB7CA0" w:rsidRPr="00321CD1" w:rsidRDefault="00BB7CA0" w:rsidP="006201C4">
      <w:pPr>
        <w:widowControl w:val="0"/>
        <w:spacing w:line="264" w:lineRule="auto"/>
        <w:jc w:val="center"/>
        <w:rPr>
          <w:color w:val="000000" w:themeColor="text1"/>
          <w:sz w:val="28"/>
          <w:szCs w:val="28"/>
          <w:lang w:val="en-US"/>
        </w:rPr>
      </w:pPr>
    </w:p>
    <w:p w14:paraId="2DC6DB12" w14:textId="4DA0EA89" w:rsidR="006246C6" w:rsidRPr="006E2A7E" w:rsidRDefault="006246C6" w:rsidP="006E2A7E">
      <w:pPr>
        <w:widowControl w:val="0"/>
        <w:spacing w:before="120" w:after="120"/>
        <w:ind w:firstLine="567"/>
        <w:jc w:val="both"/>
        <w:rPr>
          <w:color w:val="000000" w:themeColor="text1"/>
          <w:sz w:val="28"/>
          <w:szCs w:val="28"/>
          <w:lang w:val="en-US"/>
        </w:rPr>
      </w:pPr>
      <w:bookmarkStart w:id="5" w:name="dieu_1_1"/>
      <w:r w:rsidRPr="006E2A7E">
        <w:rPr>
          <w:b/>
          <w:bCs/>
          <w:color w:val="000000" w:themeColor="text1"/>
          <w:sz w:val="28"/>
          <w:szCs w:val="28"/>
        </w:rPr>
        <w:t>Điều 1. Phạm vi</w:t>
      </w:r>
      <w:r w:rsidR="006033EF" w:rsidRPr="006E2A7E">
        <w:rPr>
          <w:b/>
          <w:bCs/>
          <w:color w:val="000000" w:themeColor="text1"/>
          <w:sz w:val="28"/>
          <w:szCs w:val="28"/>
          <w:lang w:val="en-US"/>
        </w:rPr>
        <w:t xml:space="preserve"> điều chỉnh</w:t>
      </w:r>
      <w:r w:rsidRPr="006E2A7E">
        <w:rPr>
          <w:b/>
          <w:bCs/>
          <w:color w:val="000000" w:themeColor="text1"/>
          <w:sz w:val="28"/>
          <w:szCs w:val="28"/>
        </w:rPr>
        <w:t>, đối tượng</w:t>
      </w:r>
      <w:bookmarkEnd w:id="5"/>
      <w:r w:rsidR="006033EF" w:rsidRPr="006E2A7E">
        <w:rPr>
          <w:b/>
          <w:bCs/>
          <w:color w:val="000000" w:themeColor="text1"/>
          <w:sz w:val="28"/>
          <w:szCs w:val="28"/>
          <w:lang w:val="en-US"/>
        </w:rPr>
        <w:t xml:space="preserve"> áp dụng</w:t>
      </w:r>
    </w:p>
    <w:p w14:paraId="47C224F4" w14:textId="77777777" w:rsidR="006033EF" w:rsidRPr="006E2A7E" w:rsidRDefault="006246C6"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1. Phạm vi điều chỉnh</w:t>
      </w:r>
    </w:p>
    <w:p w14:paraId="5B70225D" w14:textId="7770974F" w:rsidR="006033EF" w:rsidRPr="006E2A7E" w:rsidRDefault="006033EF" w:rsidP="006E2A7E">
      <w:pPr>
        <w:widowControl w:val="0"/>
        <w:spacing w:before="120" w:after="120"/>
        <w:ind w:firstLine="567"/>
        <w:jc w:val="both"/>
        <w:rPr>
          <w:color w:val="000000" w:themeColor="text1"/>
          <w:sz w:val="28"/>
          <w:szCs w:val="28"/>
        </w:rPr>
      </w:pPr>
      <w:r w:rsidRPr="006E2A7E">
        <w:rPr>
          <w:iCs/>
          <w:color w:val="000000" w:themeColor="text1"/>
          <w:sz w:val="28"/>
          <w:szCs w:val="28"/>
        </w:rPr>
        <w:t xml:space="preserve">Quy định này quy định chi tiết: nguyên </w:t>
      </w:r>
      <w:r w:rsidRPr="006E2A7E">
        <w:rPr>
          <w:color w:val="000000" w:themeColor="text1"/>
          <w:sz w:val="28"/>
          <w:szCs w:val="28"/>
        </w:rPr>
        <w:t>tắc, tiêu chí, thẩm quyền, quy trình đánh giá và hồ sơ đề nghị đánh giá, xếp loại chất lượng đối với</w:t>
      </w:r>
      <w:r w:rsidRPr="006E2A7E">
        <w:rPr>
          <w:iCs/>
          <w:color w:val="000000" w:themeColor="text1"/>
          <w:sz w:val="28"/>
          <w:szCs w:val="28"/>
        </w:rPr>
        <w:t xml:space="preserve"> </w:t>
      </w:r>
      <w:r w:rsidR="00857443" w:rsidRPr="006E2A7E">
        <w:rPr>
          <w:iCs/>
          <w:color w:val="000000" w:themeColor="text1"/>
          <w:sz w:val="28"/>
          <w:szCs w:val="28"/>
          <w:lang w:val="en-US"/>
        </w:rPr>
        <w:t xml:space="preserve">cơ </w:t>
      </w:r>
      <w:r w:rsidRPr="006E2A7E">
        <w:rPr>
          <w:iCs/>
          <w:color w:val="000000" w:themeColor="text1"/>
          <w:sz w:val="28"/>
          <w:szCs w:val="28"/>
        </w:rPr>
        <w:t xml:space="preserve">quan hành chính nhà nước thuộc phạm vi quản lý trên địa bàn </w:t>
      </w:r>
      <w:r w:rsidR="00354AC3" w:rsidRPr="006E2A7E">
        <w:rPr>
          <w:iCs/>
          <w:color w:val="000000" w:themeColor="text1"/>
          <w:sz w:val="28"/>
          <w:szCs w:val="28"/>
          <w:lang w:val="en-US"/>
        </w:rPr>
        <w:t>xã Phú Vinh</w:t>
      </w:r>
      <w:r w:rsidRPr="006E2A7E">
        <w:rPr>
          <w:iCs/>
          <w:color w:val="000000" w:themeColor="text1"/>
          <w:sz w:val="28"/>
          <w:szCs w:val="28"/>
          <w:lang w:val="en-US"/>
        </w:rPr>
        <w:t>.</w:t>
      </w:r>
    </w:p>
    <w:p w14:paraId="09D242A9" w14:textId="77777777" w:rsidR="006246C6" w:rsidRPr="006E2A7E" w:rsidRDefault="006246C6"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2. Đối tượng áp dụng</w:t>
      </w:r>
    </w:p>
    <w:p w14:paraId="313E54C1" w14:textId="1F56A791" w:rsidR="001E03AF" w:rsidRPr="006E2A7E" w:rsidRDefault="001E03AF" w:rsidP="006E2A7E">
      <w:pPr>
        <w:widowControl w:val="0"/>
        <w:spacing w:before="120" w:after="120"/>
        <w:ind w:firstLine="567"/>
        <w:jc w:val="both"/>
        <w:rPr>
          <w:color w:val="000000" w:themeColor="text1"/>
          <w:sz w:val="28"/>
          <w:szCs w:val="28"/>
          <w:lang w:val="en-US"/>
        </w:rPr>
      </w:pPr>
      <w:bookmarkStart w:id="6" w:name="_Hlk233985243"/>
      <w:r w:rsidRPr="006E2A7E">
        <w:rPr>
          <w:color w:val="000000" w:themeColor="text1"/>
          <w:sz w:val="28"/>
          <w:szCs w:val="28"/>
        </w:rPr>
        <w:t>Cơ quan chuyên môn và tổ chức hành chính khá</w:t>
      </w:r>
      <w:r w:rsidR="00354AC3" w:rsidRPr="006E2A7E">
        <w:rPr>
          <w:color w:val="000000" w:themeColor="text1"/>
          <w:sz w:val="28"/>
          <w:szCs w:val="28"/>
        </w:rPr>
        <w:t>c thuộc Ủy ban nhân dân xã</w:t>
      </w:r>
      <w:r w:rsidR="00354AC3" w:rsidRPr="006E2A7E">
        <w:rPr>
          <w:color w:val="000000" w:themeColor="text1"/>
          <w:sz w:val="28"/>
          <w:szCs w:val="28"/>
          <w:lang w:val="en-US"/>
        </w:rPr>
        <w:t>.</w:t>
      </w:r>
    </w:p>
    <w:p w14:paraId="4AC3A76B" w14:textId="77777777" w:rsidR="006246C6" w:rsidRPr="006E2A7E" w:rsidRDefault="006246C6" w:rsidP="006E2A7E">
      <w:pPr>
        <w:widowControl w:val="0"/>
        <w:spacing w:before="120" w:after="120"/>
        <w:ind w:firstLine="567"/>
        <w:jc w:val="both"/>
        <w:rPr>
          <w:color w:val="000000" w:themeColor="text1"/>
          <w:sz w:val="28"/>
          <w:szCs w:val="28"/>
        </w:rPr>
      </w:pPr>
      <w:bookmarkStart w:id="7" w:name="dieu_2_1"/>
      <w:bookmarkEnd w:id="6"/>
      <w:r w:rsidRPr="006E2A7E">
        <w:rPr>
          <w:b/>
          <w:bCs/>
          <w:color w:val="000000" w:themeColor="text1"/>
          <w:sz w:val="28"/>
          <w:szCs w:val="28"/>
        </w:rPr>
        <w:t>Điều 2. Mục đích, yêu cầu</w:t>
      </w:r>
      <w:bookmarkEnd w:id="7"/>
    </w:p>
    <w:p w14:paraId="4EFA8A0A" w14:textId="10640158" w:rsidR="006246C6" w:rsidRPr="006E2A7E" w:rsidRDefault="006246C6" w:rsidP="006E2A7E">
      <w:pPr>
        <w:widowControl w:val="0"/>
        <w:spacing w:before="120" w:after="120"/>
        <w:ind w:firstLine="567"/>
        <w:jc w:val="both"/>
        <w:rPr>
          <w:color w:val="000000" w:themeColor="text1"/>
          <w:sz w:val="28"/>
          <w:szCs w:val="28"/>
        </w:rPr>
      </w:pPr>
      <w:bookmarkStart w:id="8" w:name="_Hlk236746836"/>
      <w:r w:rsidRPr="006E2A7E">
        <w:rPr>
          <w:color w:val="000000" w:themeColor="text1"/>
          <w:sz w:val="28"/>
          <w:szCs w:val="28"/>
        </w:rPr>
        <w:t>1. Việc đánh giá mức độ hoàn thành nhiệm vụ h</w:t>
      </w:r>
      <w:r w:rsidR="00247BE6" w:rsidRPr="006E2A7E">
        <w:rPr>
          <w:color w:val="000000" w:themeColor="text1"/>
          <w:sz w:val="28"/>
          <w:szCs w:val="28"/>
          <w:lang w:val="en-US"/>
        </w:rPr>
        <w:t>ằ</w:t>
      </w:r>
      <w:r w:rsidRPr="006E2A7E">
        <w:rPr>
          <w:color w:val="000000" w:themeColor="text1"/>
          <w:sz w:val="28"/>
          <w:szCs w:val="28"/>
        </w:rPr>
        <w:t xml:space="preserve">ng năm nhằm giúp các cơ quan, đơn vị phát huy những mặt ưu điểm, tích cực, kịp thời khắc phục những mặt còn hạn chế, yếu kém; </w:t>
      </w:r>
      <w:r w:rsidR="00BC285A" w:rsidRPr="006E2A7E">
        <w:rPr>
          <w:color w:val="000000" w:themeColor="text1"/>
          <w:sz w:val="28"/>
          <w:szCs w:val="28"/>
          <w:lang w:val="en-US"/>
        </w:rPr>
        <w:t xml:space="preserve">đồng thời </w:t>
      </w:r>
      <w:r w:rsidRPr="006E2A7E">
        <w:rPr>
          <w:color w:val="000000" w:themeColor="text1"/>
          <w:sz w:val="28"/>
          <w:szCs w:val="28"/>
        </w:rPr>
        <w:t>đề ra các giải pháp quản lý nhằm nâng cao hiệu quả công tác, kiện toàn tổ chức bộ máy, bố trí sử dụng đội ngũ cán bộ, công chức</w:t>
      </w:r>
      <w:r w:rsidR="00D756D8" w:rsidRPr="006E2A7E">
        <w:rPr>
          <w:color w:val="000000" w:themeColor="text1"/>
          <w:sz w:val="28"/>
          <w:szCs w:val="28"/>
          <w:lang w:val="en-US"/>
        </w:rPr>
        <w:t>, viên chức</w:t>
      </w:r>
      <w:r w:rsidRPr="006E2A7E">
        <w:rPr>
          <w:color w:val="000000" w:themeColor="text1"/>
          <w:sz w:val="28"/>
          <w:szCs w:val="28"/>
        </w:rPr>
        <w:t xml:space="preserve"> hợp lý.</w:t>
      </w:r>
    </w:p>
    <w:p w14:paraId="7C8E771F" w14:textId="7B17C540" w:rsidR="006246C6" w:rsidRPr="006E2A7E" w:rsidRDefault="006246C6" w:rsidP="006E2A7E">
      <w:pPr>
        <w:widowControl w:val="0"/>
        <w:spacing w:before="120" w:after="120"/>
        <w:ind w:firstLine="567"/>
        <w:jc w:val="both"/>
        <w:rPr>
          <w:color w:val="000000" w:themeColor="text1"/>
          <w:sz w:val="28"/>
          <w:szCs w:val="28"/>
        </w:rPr>
      </w:pPr>
      <w:r w:rsidRPr="006E2A7E">
        <w:rPr>
          <w:color w:val="000000" w:themeColor="text1"/>
          <w:sz w:val="28"/>
          <w:szCs w:val="28"/>
        </w:rPr>
        <w:t xml:space="preserve">2. Thực hiện quyền tự chủ, tự chịu trách nhiệm đồng thời gắn trách nhiệm </w:t>
      </w:r>
      <w:r w:rsidR="00FF0D6A" w:rsidRPr="006E2A7E">
        <w:rPr>
          <w:color w:val="000000" w:themeColor="text1"/>
          <w:sz w:val="28"/>
          <w:szCs w:val="28"/>
        </w:rPr>
        <w:t>của Thủ trưởng cơ quan, đơn vị</w:t>
      </w:r>
      <w:r w:rsidR="00FF0D6A" w:rsidRPr="006E2A7E">
        <w:rPr>
          <w:color w:val="000000" w:themeColor="text1"/>
          <w:sz w:val="28"/>
          <w:szCs w:val="28"/>
          <w:lang w:val="en-US"/>
        </w:rPr>
        <w:t xml:space="preserve"> </w:t>
      </w:r>
      <w:r w:rsidRPr="006E2A7E">
        <w:rPr>
          <w:color w:val="000000" w:themeColor="text1"/>
          <w:sz w:val="28"/>
          <w:szCs w:val="28"/>
        </w:rPr>
        <w:t>và cán bộ, công chức</w:t>
      </w:r>
      <w:r w:rsidR="001E03AF" w:rsidRPr="006E2A7E">
        <w:rPr>
          <w:color w:val="000000" w:themeColor="text1"/>
          <w:sz w:val="28"/>
          <w:szCs w:val="28"/>
          <w:lang w:val="en-US"/>
        </w:rPr>
        <w:t xml:space="preserve"> </w:t>
      </w:r>
      <w:r w:rsidRPr="006E2A7E">
        <w:rPr>
          <w:color w:val="000000" w:themeColor="text1"/>
          <w:sz w:val="28"/>
          <w:szCs w:val="28"/>
        </w:rPr>
        <w:t>trong việc thực hiện nhiệm vụ được giao theo quy định của pháp luật.</w:t>
      </w:r>
    </w:p>
    <w:p w14:paraId="007CEA22" w14:textId="79782583" w:rsidR="006246C6" w:rsidRPr="006E2A7E" w:rsidRDefault="006246C6" w:rsidP="006E2A7E">
      <w:pPr>
        <w:widowControl w:val="0"/>
        <w:spacing w:before="120" w:after="120"/>
        <w:ind w:firstLine="567"/>
        <w:jc w:val="both"/>
        <w:rPr>
          <w:color w:val="000000" w:themeColor="text1"/>
          <w:sz w:val="28"/>
          <w:szCs w:val="28"/>
        </w:rPr>
      </w:pPr>
      <w:r w:rsidRPr="006E2A7E">
        <w:rPr>
          <w:color w:val="000000" w:themeColor="text1"/>
          <w:sz w:val="28"/>
          <w:szCs w:val="28"/>
        </w:rPr>
        <w:t>3. Làm cơ sở để bình xét th</w:t>
      </w:r>
      <w:r w:rsidR="00FF0D6A" w:rsidRPr="006E2A7E">
        <w:rPr>
          <w:color w:val="000000" w:themeColor="text1"/>
          <w:sz w:val="28"/>
          <w:szCs w:val="28"/>
        </w:rPr>
        <w:t>i đua cho các cơ quan, đơn vị</w:t>
      </w:r>
      <w:r w:rsidR="00FF0D6A" w:rsidRPr="006E2A7E">
        <w:rPr>
          <w:color w:val="000000" w:themeColor="text1"/>
          <w:sz w:val="28"/>
          <w:szCs w:val="28"/>
          <w:lang w:val="en-US"/>
        </w:rPr>
        <w:t xml:space="preserve"> </w:t>
      </w:r>
      <w:r w:rsidRPr="006E2A7E">
        <w:rPr>
          <w:color w:val="000000" w:themeColor="text1"/>
          <w:sz w:val="28"/>
          <w:szCs w:val="28"/>
        </w:rPr>
        <w:t xml:space="preserve">và đánh giá </w:t>
      </w:r>
      <w:r w:rsidR="00BF014B" w:rsidRPr="006E2A7E">
        <w:rPr>
          <w:color w:val="000000" w:themeColor="text1"/>
          <w:sz w:val="28"/>
          <w:szCs w:val="28"/>
          <w:lang w:val="en-US"/>
        </w:rPr>
        <w:t>xếp</w:t>
      </w:r>
      <w:r w:rsidRPr="006E2A7E">
        <w:rPr>
          <w:color w:val="000000" w:themeColor="text1"/>
          <w:sz w:val="28"/>
          <w:szCs w:val="28"/>
        </w:rPr>
        <w:t xml:space="preserve"> loại </w:t>
      </w:r>
      <w:r w:rsidR="00D756D8" w:rsidRPr="006E2A7E">
        <w:rPr>
          <w:color w:val="000000" w:themeColor="text1"/>
          <w:sz w:val="28"/>
          <w:szCs w:val="28"/>
          <w:lang w:val="en-US"/>
        </w:rPr>
        <w:t xml:space="preserve">cán bộ, </w:t>
      </w:r>
      <w:r w:rsidRPr="006E2A7E">
        <w:rPr>
          <w:color w:val="000000" w:themeColor="text1"/>
          <w:sz w:val="28"/>
          <w:szCs w:val="28"/>
        </w:rPr>
        <w:t>công chức; đánh giá việc thực hiện chức trách nhiệm vụ của</w:t>
      </w:r>
      <w:r w:rsidR="00D756D8" w:rsidRPr="006E2A7E">
        <w:rPr>
          <w:color w:val="000000" w:themeColor="text1"/>
          <w:sz w:val="28"/>
          <w:szCs w:val="28"/>
          <w:lang w:val="en-US"/>
        </w:rPr>
        <w:t xml:space="preserve"> cán bộ,</w:t>
      </w:r>
      <w:r w:rsidRPr="006E2A7E">
        <w:rPr>
          <w:color w:val="000000" w:themeColor="text1"/>
          <w:sz w:val="28"/>
          <w:szCs w:val="28"/>
        </w:rPr>
        <w:t xml:space="preserve"> công chức</w:t>
      </w:r>
      <w:r w:rsidR="006033EF" w:rsidRPr="006E2A7E">
        <w:rPr>
          <w:color w:val="000000" w:themeColor="text1"/>
          <w:sz w:val="28"/>
          <w:szCs w:val="28"/>
          <w:lang w:val="en-US"/>
        </w:rPr>
        <w:t xml:space="preserve"> </w:t>
      </w:r>
      <w:r w:rsidRPr="006E2A7E">
        <w:rPr>
          <w:color w:val="000000" w:themeColor="text1"/>
          <w:sz w:val="28"/>
          <w:szCs w:val="28"/>
        </w:rPr>
        <w:t>thuộc các bộ phận chuyên môn.</w:t>
      </w:r>
    </w:p>
    <w:p w14:paraId="532ED638" w14:textId="77777777" w:rsidR="006246C6" w:rsidRPr="006E2A7E" w:rsidRDefault="006246C6" w:rsidP="006E2A7E">
      <w:pPr>
        <w:widowControl w:val="0"/>
        <w:spacing w:before="120" w:after="120"/>
        <w:ind w:firstLine="567"/>
        <w:jc w:val="both"/>
        <w:rPr>
          <w:b/>
          <w:bCs/>
          <w:color w:val="000000" w:themeColor="text1"/>
          <w:sz w:val="28"/>
          <w:szCs w:val="28"/>
          <w:lang w:val="en-US"/>
        </w:rPr>
      </w:pPr>
      <w:bookmarkStart w:id="9" w:name="dieu_3_1"/>
      <w:bookmarkEnd w:id="8"/>
      <w:r w:rsidRPr="006E2A7E">
        <w:rPr>
          <w:b/>
          <w:bCs/>
          <w:color w:val="000000" w:themeColor="text1"/>
          <w:sz w:val="28"/>
          <w:szCs w:val="28"/>
        </w:rPr>
        <w:t>Điều 3. Nguyên tắc đánh giá</w:t>
      </w:r>
      <w:bookmarkEnd w:id="9"/>
    </w:p>
    <w:p w14:paraId="6AF562A2" w14:textId="4086D854" w:rsidR="00B81FC2" w:rsidRPr="006E2A7E" w:rsidRDefault="00B81FC2"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Thực hiện theo quy định t</w:t>
      </w:r>
      <w:r w:rsidR="0089076D" w:rsidRPr="006E2A7E">
        <w:rPr>
          <w:color w:val="000000" w:themeColor="text1"/>
          <w:sz w:val="28"/>
          <w:szCs w:val="28"/>
          <w:lang w:val="en-US"/>
        </w:rPr>
        <w:t>ại</w:t>
      </w:r>
      <w:r w:rsidRPr="006E2A7E">
        <w:rPr>
          <w:color w:val="000000" w:themeColor="text1"/>
          <w:sz w:val="28"/>
          <w:szCs w:val="28"/>
        </w:rPr>
        <w:t xml:space="preserve"> Điều 4 Nghị định số 335/2025/NĐ-CP</w:t>
      </w:r>
      <w:r w:rsidR="006033EF" w:rsidRPr="006E2A7E">
        <w:rPr>
          <w:color w:val="000000" w:themeColor="text1"/>
          <w:sz w:val="28"/>
          <w:szCs w:val="28"/>
          <w:lang w:val="en-US"/>
        </w:rPr>
        <w:t>.</w:t>
      </w:r>
    </w:p>
    <w:p w14:paraId="0B57B648" w14:textId="3D5BD1CC" w:rsidR="006246C6" w:rsidRPr="006E2A7E" w:rsidRDefault="006246C6" w:rsidP="006E2A7E">
      <w:pPr>
        <w:widowControl w:val="0"/>
        <w:spacing w:before="120" w:after="120"/>
        <w:jc w:val="center"/>
        <w:rPr>
          <w:color w:val="000000" w:themeColor="text1"/>
          <w:sz w:val="28"/>
          <w:szCs w:val="28"/>
        </w:rPr>
      </w:pPr>
      <w:bookmarkStart w:id="10" w:name="chuong_2"/>
      <w:r w:rsidRPr="006E2A7E">
        <w:rPr>
          <w:b/>
          <w:bCs/>
          <w:color w:val="000000" w:themeColor="text1"/>
          <w:sz w:val="28"/>
          <w:szCs w:val="28"/>
        </w:rPr>
        <w:t>Chương II</w:t>
      </w:r>
      <w:bookmarkEnd w:id="10"/>
    </w:p>
    <w:p w14:paraId="4041EECC" w14:textId="3EE0DD64" w:rsidR="00E71F8D" w:rsidRPr="006E2A7E" w:rsidRDefault="006246C6" w:rsidP="006E2A7E">
      <w:pPr>
        <w:widowControl w:val="0"/>
        <w:spacing w:before="120" w:after="120"/>
        <w:jc w:val="center"/>
        <w:rPr>
          <w:b/>
          <w:bCs/>
          <w:color w:val="000000" w:themeColor="text1"/>
          <w:sz w:val="28"/>
          <w:szCs w:val="28"/>
          <w:lang w:val="en-US"/>
        </w:rPr>
      </w:pPr>
      <w:bookmarkStart w:id="11" w:name="chuong_2_name"/>
      <w:bookmarkStart w:id="12" w:name="_Hlk233985397"/>
      <w:r w:rsidRPr="006E2A7E">
        <w:rPr>
          <w:b/>
          <w:bCs/>
          <w:color w:val="000000" w:themeColor="text1"/>
          <w:sz w:val="28"/>
          <w:szCs w:val="28"/>
        </w:rPr>
        <w:t xml:space="preserve">HÌNH THỨC, PHƯƠNG PHÁP VÀ NỘI DUNG ĐÁNH GIÁ </w:t>
      </w:r>
      <w:bookmarkEnd w:id="11"/>
    </w:p>
    <w:bookmarkEnd w:id="12"/>
    <w:p w14:paraId="0606215F" w14:textId="77777777" w:rsidR="005E73B9" w:rsidRPr="006E2A7E" w:rsidRDefault="005E73B9" w:rsidP="006E2A7E">
      <w:pPr>
        <w:widowControl w:val="0"/>
        <w:spacing w:before="120" w:after="120"/>
        <w:jc w:val="center"/>
        <w:rPr>
          <w:b/>
          <w:bCs/>
          <w:color w:val="000000" w:themeColor="text1"/>
          <w:sz w:val="28"/>
          <w:szCs w:val="28"/>
          <w:lang w:val="en-US"/>
        </w:rPr>
      </w:pPr>
    </w:p>
    <w:p w14:paraId="4C33CE6A" w14:textId="7DD5B13E" w:rsidR="006033EF" w:rsidRPr="006E2A7E" w:rsidRDefault="006033EF" w:rsidP="006E2A7E">
      <w:pPr>
        <w:widowControl w:val="0"/>
        <w:spacing w:before="120" w:after="120"/>
        <w:ind w:firstLine="567"/>
        <w:jc w:val="both"/>
        <w:rPr>
          <w:b/>
          <w:bCs/>
          <w:color w:val="000000" w:themeColor="text1"/>
          <w:sz w:val="28"/>
          <w:szCs w:val="28"/>
          <w:lang w:val="en-US"/>
        </w:rPr>
      </w:pPr>
      <w:bookmarkStart w:id="13" w:name="dieu_8"/>
      <w:r w:rsidRPr="006E2A7E">
        <w:rPr>
          <w:b/>
          <w:bCs/>
          <w:color w:val="000000" w:themeColor="text1"/>
          <w:sz w:val="28"/>
          <w:szCs w:val="28"/>
        </w:rPr>
        <w:t xml:space="preserve">Điều </w:t>
      </w:r>
      <w:r w:rsidRPr="006E2A7E">
        <w:rPr>
          <w:b/>
          <w:bCs/>
          <w:color w:val="000000" w:themeColor="text1"/>
          <w:sz w:val="28"/>
          <w:szCs w:val="28"/>
          <w:lang w:val="en-US"/>
        </w:rPr>
        <w:t>4</w:t>
      </w:r>
      <w:r w:rsidRPr="006E2A7E">
        <w:rPr>
          <w:b/>
          <w:bCs/>
          <w:color w:val="000000" w:themeColor="text1"/>
          <w:sz w:val="28"/>
          <w:szCs w:val="28"/>
        </w:rPr>
        <w:t xml:space="preserve">. Thẩm quyền công nhận kết quả đánh giá, xếp loại đối với tổ chức </w:t>
      </w:r>
    </w:p>
    <w:p w14:paraId="45085489" w14:textId="688E9A8A" w:rsidR="006033EF" w:rsidRPr="006E2A7E" w:rsidRDefault="006033EF"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 xml:space="preserve">Chủ tịch Ủy ban nhân dân xã công nhận kết quả đánh giá, xếp loại đối với </w:t>
      </w:r>
      <w:r w:rsidR="00FC05AF" w:rsidRPr="006E2A7E">
        <w:rPr>
          <w:color w:val="000000" w:themeColor="text1"/>
          <w:sz w:val="28"/>
          <w:szCs w:val="28"/>
        </w:rPr>
        <w:t xml:space="preserve">Cơ </w:t>
      </w:r>
      <w:r w:rsidR="00FC05AF" w:rsidRPr="006E2A7E">
        <w:rPr>
          <w:color w:val="000000" w:themeColor="text1"/>
          <w:sz w:val="28"/>
          <w:szCs w:val="28"/>
        </w:rPr>
        <w:lastRenderedPageBreak/>
        <w:t>quan chuyên môn và tổ chức hành chính khác thuộc Ủy ban nhân dân xã</w:t>
      </w:r>
      <w:r w:rsidRPr="006E2A7E">
        <w:rPr>
          <w:color w:val="000000" w:themeColor="text1"/>
          <w:sz w:val="28"/>
          <w:szCs w:val="28"/>
        </w:rPr>
        <w:t>.</w:t>
      </w:r>
    </w:p>
    <w:p w14:paraId="2C794FBF" w14:textId="2092A9F2" w:rsidR="006246C6" w:rsidRPr="006E2A7E" w:rsidRDefault="006246C6" w:rsidP="006E2A7E">
      <w:pPr>
        <w:widowControl w:val="0"/>
        <w:spacing w:before="120" w:after="120"/>
        <w:ind w:firstLine="567"/>
        <w:jc w:val="both"/>
        <w:rPr>
          <w:color w:val="000000" w:themeColor="text1"/>
          <w:sz w:val="28"/>
          <w:szCs w:val="28"/>
          <w:lang w:val="en-US"/>
        </w:rPr>
      </w:pPr>
      <w:r w:rsidRPr="006E2A7E">
        <w:rPr>
          <w:b/>
          <w:bCs/>
          <w:color w:val="000000" w:themeColor="text1"/>
          <w:sz w:val="28"/>
          <w:szCs w:val="28"/>
        </w:rPr>
        <w:t xml:space="preserve">Điều </w:t>
      </w:r>
      <w:r w:rsidR="006033EF" w:rsidRPr="006E2A7E">
        <w:rPr>
          <w:b/>
          <w:bCs/>
          <w:color w:val="000000" w:themeColor="text1"/>
          <w:sz w:val="28"/>
          <w:szCs w:val="28"/>
          <w:lang w:val="en-US"/>
        </w:rPr>
        <w:t>5</w:t>
      </w:r>
      <w:r w:rsidRPr="006E2A7E">
        <w:rPr>
          <w:b/>
          <w:bCs/>
          <w:color w:val="000000" w:themeColor="text1"/>
          <w:sz w:val="28"/>
          <w:szCs w:val="28"/>
        </w:rPr>
        <w:t>. Tiêu chí</w:t>
      </w:r>
      <w:r w:rsidR="00D51F78" w:rsidRPr="006E2A7E">
        <w:rPr>
          <w:b/>
          <w:bCs/>
          <w:color w:val="000000" w:themeColor="text1"/>
          <w:sz w:val="28"/>
          <w:szCs w:val="28"/>
          <w:lang w:val="en-US"/>
        </w:rPr>
        <w:t xml:space="preserve"> </w:t>
      </w:r>
      <w:r w:rsidRPr="006E2A7E">
        <w:rPr>
          <w:b/>
          <w:bCs/>
          <w:color w:val="000000" w:themeColor="text1"/>
          <w:sz w:val="28"/>
          <w:szCs w:val="28"/>
        </w:rPr>
        <w:t xml:space="preserve">đánh giá </w:t>
      </w:r>
      <w:bookmarkEnd w:id="13"/>
      <w:r w:rsidR="00CE1BB9" w:rsidRPr="006E2A7E">
        <w:rPr>
          <w:b/>
          <w:bCs/>
          <w:color w:val="000000" w:themeColor="text1"/>
          <w:sz w:val="28"/>
          <w:szCs w:val="28"/>
          <w:lang w:val="en-US"/>
        </w:rPr>
        <w:t>đối với các cơ quan, tổ chức, đơn vị</w:t>
      </w:r>
    </w:p>
    <w:p w14:paraId="27E0FF07" w14:textId="16D7F566" w:rsidR="0087063F" w:rsidRPr="006E2A7E" w:rsidRDefault="00193389"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US"/>
        </w:rPr>
        <w:t>1. Tiêu chí chung</w:t>
      </w:r>
      <w:r w:rsidR="0087063F" w:rsidRPr="006E2A7E">
        <w:rPr>
          <w:color w:val="000000" w:themeColor="text1"/>
          <w:sz w:val="28"/>
          <w:szCs w:val="28"/>
          <w:lang w:val="en-US"/>
        </w:rPr>
        <w:t xml:space="preserve"> (30 điểm)</w:t>
      </w:r>
    </w:p>
    <w:p w14:paraId="04677065" w14:textId="38E29CEF" w:rsidR="00D51F78" w:rsidRPr="006E2A7E" w:rsidRDefault="00485F49"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t>a)</w:t>
      </w:r>
      <w:r w:rsidR="00D51F78" w:rsidRPr="006E2A7E">
        <w:rPr>
          <w:color w:val="000000" w:themeColor="text1"/>
          <w:sz w:val="28"/>
          <w:szCs w:val="28"/>
          <w:lang w:val="en"/>
        </w:rPr>
        <w:t xml:space="preserve"> Ch</w:t>
      </w:r>
      <w:r w:rsidR="00D51F78" w:rsidRPr="006E2A7E">
        <w:rPr>
          <w:color w:val="000000" w:themeColor="text1"/>
          <w:sz w:val="28"/>
          <w:szCs w:val="28"/>
          <w:lang w:val="en-US"/>
        </w:rPr>
        <w:t>ấp hành nghiêm đường lối, chủ trương của Đảng, chính sách, pháp luật của Nhà nước; thực hiện sự chỉ đạo, điều hành của cấp trên; khả năng xây dựng và tổ chức thực hiện chiến lược, kế hoạch phát triển của đơn vị gắn với mục tiêu quốc gia, ngành, địa phương; năng lực nhận diện, dự báo xu hướng phát triển, chủ động thích ứng với thay đổi môi trường</w:t>
      </w:r>
      <w:r w:rsidR="00CE1BB9" w:rsidRPr="006E2A7E">
        <w:rPr>
          <w:color w:val="000000" w:themeColor="text1"/>
          <w:sz w:val="28"/>
          <w:szCs w:val="28"/>
          <w:lang w:val="en-US"/>
        </w:rPr>
        <w:t xml:space="preserve"> (10 điểm).</w:t>
      </w:r>
    </w:p>
    <w:p w14:paraId="0F4F7D7B" w14:textId="2BBEF5AE" w:rsidR="00D51F78" w:rsidRPr="006E2A7E" w:rsidRDefault="00485F49"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t>b)</w:t>
      </w:r>
      <w:r w:rsidR="00D51F78" w:rsidRPr="006E2A7E">
        <w:rPr>
          <w:color w:val="000000" w:themeColor="text1"/>
          <w:sz w:val="28"/>
          <w:szCs w:val="28"/>
          <w:lang w:val="en"/>
        </w:rPr>
        <w:t xml:space="preserve"> Hi</w:t>
      </w:r>
      <w:r w:rsidR="00D51F78" w:rsidRPr="006E2A7E">
        <w:rPr>
          <w:color w:val="000000" w:themeColor="text1"/>
          <w:sz w:val="28"/>
          <w:szCs w:val="28"/>
          <w:lang w:val="en-US"/>
        </w:rPr>
        <w:t>ệu quả trong việc quản lý, sử dụng công chức theo vị trí việc làm; xây dựng môi trường làm việc chuyên nghiệp, hiện đại, minh bạch, tạo điều kiện cho công chức phát huy năng lực; hiệu quả phối hợp công tác và xây dựng đoàn kết nội bộ; mức độ chấp hành kỷ luật, kỷ cương hành chính và tinh thần phục vụ của công chức</w:t>
      </w:r>
      <w:r w:rsidR="00CE1BB9" w:rsidRPr="006E2A7E">
        <w:rPr>
          <w:color w:val="000000" w:themeColor="text1"/>
          <w:sz w:val="28"/>
          <w:szCs w:val="28"/>
          <w:lang w:val="en-US"/>
        </w:rPr>
        <w:t xml:space="preserve"> (10 điểm).</w:t>
      </w:r>
    </w:p>
    <w:p w14:paraId="778D804B" w14:textId="013D57E1" w:rsidR="00D51F78" w:rsidRPr="006E2A7E" w:rsidRDefault="00485F49"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t>c)</w:t>
      </w:r>
      <w:r w:rsidR="00D51F78" w:rsidRPr="006E2A7E">
        <w:rPr>
          <w:color w:val="000000" w:themeColor="text1"/>
          <w:sz w:val="28"/>
          <w:szCs w:val="28"/>
          <w:lang w:val="en"/>
        </w:rPr>
        <w:t xml:space="preserve"> K</w:t>
      </w:r>
      <w:r w:rsidR="00D51F78" w:rsidRPr="006E2A7E">
        <w:rPr>
          <w:color w:val="000000" w:themeColor="text1"/>
          <w:sz w:val="28"/>
          <w:szCs w:val="28"/>
          <w:lang w:val="en-US"/>
        </w:rPr>
        <w:t>ết quả thực hiện các giải pháp cải cách hành chính, ứng dụng công nghệ thông tin, chuyển đổi số trong hoạt động nội bộ và cung cấp dịch vụ công; mức độ thường xuyên rà soát, cải tiến các quy chế làm việc, quy trình nội bộ, đảm bảo hoạt động hiệu năng, hiệu lực; việc xây dựng và tổ chức thực hiện các biện pháp khắc phục những tồn tại, hạn chế về tổ chức, quản lý, quy trình nội bộ đã được chỉ ra qua đánh giá, kiểm tra, thanh tra, kiểm toán (nếu có)</w:t>
      </w:r>
      <w:r w:rsidR="00CE1BB9" w:rsidRPr="006E2A7E">
        <w:rPr>
          <w:color w:val="000000" w:themeColor="text1"/>
          <w:sz w:val="28"/>
          <w:szCs w:val="28"/>
          <w:lang w:val="en-US"/>
        </w:rPr>
        <w:t xml:space="preserve"> (10 điểm).</w:t>
      </w:r>
    </w:p>
    <w:p w14:paraId="3FB4F7CB" w14:textId="65CDB66B" w:rsidR="00FF7FF3" w:rsidRPr="006E2A7E" w:rsidRDefault="00193389"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US"/>
        </w:rPr>
        <w:t xml:space="preserve">2. Tiêu chí </w:t>
      </w:r>
      <w:r w:rsidR="00FF7FF3" w:rsidRPr="006E2A7E">
        <w:rPr>
          <w:color w:val="000000" w:themeColor="text1"/>
          <w:sz w:val="28"/>
          <w:szCs w:val="28"/>
          <w:lang w:val="en-US"/>
        </w:rPr>
        <w:t>kết quả thực hiện nhiệm vụ</w:t>
      </w:r>
      <w:r w:rsidR="0087063F" w:rsidRPr="006E2A7E">
        <w:rPr>
          <w:color w:val="000000" w:themeColor="text1"/>
          <w:sz w:val="28"/>
          <w:szCs w:val="28"/>
          <w:lang w:val="en-US"/>
        </w:rPr>
        <w:t xml:space="preserve"> (70 điểm)</w:t>
      </w:r>
    </w:p>
    <w:p w14:paraId="0D8588CF" w14:textId="27AF07C2" w:rsidR="00FF7FF3" w:rsidRPr="006E2A7E" w:rsidRDefault="00FF7FF3"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 xml:space="preserve">a) Kết quả </w:t>
      </w:r>
      <w:r w:rsidR="0009246E" w:rsidRPr="006E2A7E">
        <w:rPr>
          <w:color w:val="000000" w:themeColor="text1"/>
          <w:sz w:val="28"/>
          <w:szCs w:val="28"/>
          <w:lang w:val="en-US"/>
        </w:rPr>
        <w:t xml:space="preserve">về tham mưu </w:t>
      </w:r>
      <w:r w:rsidRPr="006E2A7E">
        <w:rPr>
          <w:color w:val="000000" w:themeColor="text1"/>
          <w:sz w:val="28"/>
          <w:szCs w:val="28"/>
        </w:rPr>
        <w:t>thể chế hóa chủ trương, đường lối của Đảng, chính sách, pháp luật của Nhà nước; các chiến lược, quy hoạch, kế hoạch, đề án, văn bản quy phạm pháp luật, văn bản chỉ đạo, điều hành của cơ quan cấp trên được chấm tối đa 05 điểm, bao gồm:</w:t>
      </w:r>
    </w:p>
    <w:tbl>
      <w:tblPr>
        <w:tblStyle w:val="TableGrid"/>
        <w:tblW w:w="9493" w:type="dxa"/>
        <w:tblLook w:val="04A0" w:firstRow="1" w:lastRow="0" w:firstColumn="1" w:lastColumn="0" w:noHBand="0" w:noVBand="1"/>
      </w:tblPr>
      <w:tblGrid>
        <w:gridCol w:w="746"/>
        <w:gridCol w:w="7088"/>
        <w:gridCol w:w="1659"/>
      </w:tblGrid>
      <w:tr w:rsidR="00321CD1" w:rsidRPr="006E2A7E" w14:paraId="2567C791" w14:textId="77777777" w:rsidTr="00447381">
        <w:trPr>
          <w:trHeight w:val="481"/>
        </w:trPr>
        <w:tc>
          <w:tcPr>
            <w:tcW w:w="746" w:type="dxa"/>
            <w:vAlign w:val="center"/>
          </w:tcPr>
          <w:p w14:paraId="53403E8B" w14:textId="39330B9C" w:rsidR="00FF7FF3" w:rsidRPr="006E2A7E" w:rsidRDefault="00FF7FF3"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STT</w:t>
            </w:r>
          </w:p>
        </w:tc>
        <w:tc>
          <w:tcPr>
            <w:tcW w:w="7088" w:type="dxa"/>
            <w:vAlign w:val="center"/>
          </w:tcPr>
          <w:p w14:paraId="62AC4977" w14:textId="574481E2" w:rsidR="00FF7FF3" w:rsidRPr="006E2A7E" w:rsidRDefault="00FF7FF3"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rPr>
              <w:t>Tiêu chí xác định theo khung điểm hoặc đạt/không đạt</w:t>
            </w:r>
          </w:p>
        </w:tc>
        <w:tc>
          <w:tcPr>
            <w:tcW w:w="1659" w:type="dxa"/>
            <w:vAlign w:val="center"/>
          </w:tcPr>
          <w:p w14:paraId="068B3473" w14:textId="26C79665" w:rsidR="00FF7FF3" w:rsidRPr="006E2A7E" w:rsidRDefault="00FF7FF3"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Điểm tối đa</w:t>
            </w:r>
          </w:p>
        </w:tc>
      </w:tr>
      <w:tr w:rsidR="00321CD1" w:rsidRPr="006E2A7E" w14:paraId="06B3B034" w14:textId="77777777" w:rsidTr="00447381">
        <w:tc>
          <w:tcPr>
            <w:tcW w:w="746" w:type="dxa"/>
            <w:vAlign w:val="center"/>
          </w:tcPr>
          <w:p w14:paraId="195FCA76" w14:textId="639B819B"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088" w:type="dxa"/>
            <w:vAlign w:val="center"/>
          </w:tcPr>
          <w:p w14:paraId="0AE6E0F8" w14:textId="5906B6F2" w:rsidR="00FF7FF3" w:rsidRPr="006E2A7E" w:rsidRDefault="00695521" w:rsidP="006E2A7E">
            <w:pPr>
              <w:spacing w:before="120" w:after="120" w:line="240" w:lineRule="auto"/>
              <w:rPr>
                <w:rFonts w:ascii="Times New Roman" w:hAnsi="Times New Roman"/>
                <w:color w:val="000000" w:themeColor="text1"/>
                <w:sz w:val="28"/>
                <w:szCs w:val="28"/>
                <w:lang w:val="en-US"/>
              </w:rPr>
            </w:pPr>
            <w:r w:rsidRPr="006E2A7E">
              <w:rPr>
                <w:rFonts w:ascii="Times New Roman" w:hAnsi="Times New Roman"/>
                <w:color w:val="000000" w:themeColor="text1"/>
                <w:sz w:val="28"/>
                <w:szCs w:val="28"/>
              </w:rPr>
              <w:t xml:space="preserve">Kịp thời </w:t>
            </w:r>
            <w:r w:rsidR="00D70C45" w:rsidRPr="006E2A7E">
              <w:rPr>
                <w:rFonts w:ascii="Times New Roman" w:hAnsi="Times New Roman"/>
                <w:color w:val="000000" w:themeColor="text1"/>
                <w:sz w:val="28"/>
                <w:szCs w:val="28"/>
                <w:lang w:val="en-US"/>
              </w:rPr>
              <w:t xml:space="preserve">tham mưu </w:t>
            </w:r>
            <w:r w:rsidRPr="006E2A7E">
              <w:rPr>
                <w:rFonts w:ascii="Times New Roman" w:hAnsi="Times New Roman"/>
                <w:color w:val="000000" w:themeColor="text1"/>
                <w:sz w:val="28"/>
                <w:szCs w:val="28"/>
              </w:rPr>
              <w:t>cụ thể hóa và triển khai thực hiện chủ trương, chính sách, văn bản chỉ đạo của cấp trên đúng thẩm quyền, đúng thời hạn</w:t>
            </w:r>
          </w:p>
        </w:tc>
        <w:tc>
          <w:tcPr>
            <w:tcW w:w="1659" w:type="dxa"/>
            <w:vAlign w:val="center"/>
          </w:tcPr>
          <w:p w14:paraId="5651443D" w14:textId="01229F4C"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06926FD9" w14:textId="77777777" w:rsidTr="00447381">
        <w:tc>
          <w:tcPr>
            <w:tcW w:w="746" w:type="dxa"/>
            <w:vAlign w:val="center"/>
          </w:tcPr>
          <w:p w14:paraId="367B7EC7" w14:textId="5FC7FB09"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088" w:type="dxa"/>
            <w:vAlign w:val="center"/>
          </w:tcPr>
          <w:p w14:paraId="3ABB6180" w14:textId="576BE105" w:rsidR="00FF7FF3" w:rsidRPr="006E2A7E" w:rsidRDefault="00695521" w:rsidP="006E2A7E">
            <w:pPr>
              <w:spacing w:before="120" w:after="120" w:line="240" w:lineRule="auto"/>
              <w:rPr>
                <w:rFonts w:ascii="Times New Roman" w:hAnsi="Times New Roman"/>
                <w:color w:val="000000" w:themeColor="text1"/>
                <w:sz w:val="28"/>
                <w:szCs w:val="28"/>
                <w:lang w:val="en-US"/>
              </w:rPr>
            </w:pPr>
            <w:r w:rsidRPr="006E2A7E">
              <w:rPr>
                <w:rFonts w:ascii="Times New Roman" w:hAnsi="Times New Roman"/>
                <w:color w:val="000000" w:themeColor="text1"/>
                <w:sz w:val="28"/>
                <w:szCs w:val="28"/>
              </w:rPr>
              <w:t>Văn bản triển khai bám sát thực tiễn, xác định rõ mục tiêu, nhiệm vụ, giải pháp, nguồn lực và trách nhiệm thực hiện</w:t>
            </w:r>
          </w:p>
        </w:tc>
        <w:tc>
          <w:tcPr>
            <w:tcW w:w="1659" w:type="dxa"/>
            <w:vAlign w:val="center"/>
          </w:tcPr>
          <w:p w14:paraId="419830BC" w14:textId="2845C52F"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5C882B46" w14:textId="77777777" w:rsidTr="00447381">
        <w:tc>
          <w:tcPr>
            <w:tcW w:w="746" w:type="dxa"/>
            <w:vAlign w:val="center"/>
          </w:tcPr>
          <w:p w14:paraId="3AD97940" w14:textId="15F67F69"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088" w:type="dxa"/>
            <w:vAlign w:val="center"/>
          </w:tcPr>
          <w:p w14:paraId="440D668A" w14:textId="0CCBFE1B" w:rsidR="00FF7FF3" w:rsidRPr="006E2A7E" w:rsidRDefault="00695521" w:rsidP="006E2A7E">
            <w:pPr>
              <w:spacing w:before="120" w:after="120" w:line="240" w:lineRule="auto"/>
              <w:rPr>
                <w:rFonts w:ascii="Times New Roman" w:hAnsi="Times New Roman"/>
                <w:color w:val="000000" w:themeColor="text1"/>
                <w:sz w:val="28"/>
                <w:szCs w:val="28"/>
                <w:lang w:val="en-US"/>
              </w:rPr>
            </w:pPr>
            <w:r w:rsidRPr="006E2A7E">
              <w:rPr>
                <w:rFonts w:ascii="Times New Roman" w:hAnsi="Times New Roman"/>
                <w:color w:val="000000" w:themeColor="text1"/>
                <w:sz w:val="28"/>
                <w:szCs w:val="28"/>
              </w:rPr>
              <w:t>Tổ chức phổ biến, quán triệt và truyền thông chính sách kịp thời, đúng quy định</w:t>
            </w:r>
          </w:p>
        </w:tc>
        <w:tc>
          <w:tcPr>
            <w:tcW w:w="1659" w:type="dxa"/>
            <w:vAlign w:val="center"/>
          </w:tcPr>
          <w:p w14:paraId="51239140" w14:textId="17AA53C0"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74871149" w14:textId="77777777" w:rsidTr="00447381">
        <w:tc>
          <w:tcPr>
            <w:tcW w:w="746" w:type="dxa"/>
            <w:vAlign w:val="center"/>
          </w:tcPr>
          <w:p w14:paraId="6EF11343" w14:textId="2C828B47"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4</w:t>
            </w:r>
          </w:p>
        </w:tc>
        <w:tc>
          <w:tcPr>
            <w:tcW w:w="7088" w:type="dxa"/>
            <w:vAlign w:val="center"/>
          </w:tcPr>
          <w:p w14:paraId="317CF4B1" w14:textId="6AE4F5F7" w:rsidR="00FF7FF3" w:rsidRPr="006E2A7E" w:rsidRDefault="00695521" w:rsidP="006E2A7E">
            <w:pPr>
              <w:spacing w:before="120" w:after="120" w:line="240" w:lineRule="auto"/>
              <w:rPr>
                <w:rFonts w:ascii="Times New Roman" w:hAnsi="Times New Roman"/>
                <w:color w:val="000000" w:themeColor="text1"/>
                <w:sz w:val="28"/>
                <w:szCs w:val="28"/>
                <w:lang w:val="en-US"/>
              </w:rPr>
            </w:pPr>
            <w:r w:rsidRPr="006E2A7E">
              <w:rPr>
                <w:rFonts w:ascii="Times New Roman" w:hAnsi="Times New Roman"/>
                <w:color w:val="000000" w:themeColor="text1"/>
                <w:sz w:val="28"/>
                <w:szCs w:val="28"/>
              </w:rPr>
              <w:t>Thực hiện sơ kết, tổng kết và báo cáo kết quả triển khai đúng thời hạn, bảo đảm chất lượng</w:t>
            </w:r>
          </w:p>
        </w:tc>
        <w:tc>
          <w:tcPr>
            <w:tcW w:w="1659" w:type="dxa"/>
            <w:vAlign w:val="center"/>
          </w:tcPr>
          <w:p w14:paraId="21C3EDD0" w14:textId="7C5BAA26" w:rsidR="00FF7FF3" w:rsidRPr="006E2A7E" w:rsidRDefault="0069552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bl>
    <w:p w14:paraId="1CBE7FAC" w14:textId="77777777" w:rsidR="00447381" w:rsidRDefault="00447381" w:rsidP="006E2A7E">
      <w:pPr>
        <w:widowControl w:val="0"/>
        <w:spacing w:before="120" w:after="120"/>
        <w:ind w:firstLine="567"/>
        <w:jc w:val="both"/>
        <w:rPr>
          <w:color w:val="000000" w:themeColor="text1"/>
          <w:sz w:val="28"/>
          <w:szCs w:val="28"/>
        </w:rPr>
      </w:pPr>
    </w:p>
    <w:p w14:paraId="5965179E" w14:textId="77777777" w:rsidR="00447381" w:rsidRDefault="00447381" w:rsidP="006E2A7E">
      <w:pPr>
        <w:widowControl w:val="0"/>
        <w:spacing w:before="120" w:after="120"/>
        <w:ind w:firstLine="567"/>
        <w:jc w:val="both"/>
        <w:rPr>
          <w:color w:val="000000" w:themeColor="text1"/>
          <w:sz w:val="28"/>
          <w:szCs w:val="28"/>
        </w:rPr>
      </w:pPr>
    </w:p>
    <w:p w14:paraId="15F96E60" w14:textId="77777777" w:rsidR="00447381" w:rsidRDefault="00447381" w:rsidP="006E2A7E">
      <w:pPr>
        <w:widowControl w:val="0"/>
        <w:spacing w:before="120" w:after="120"/>
        <w:ind w:firstLine="567"/>
        <w:jc w:val="both"/>
        <w:rPr>
          <w:color w:val="000000" w:themeColor="text1"/>
          <w:sz w:val="28"/>
          <w:szCs w:val="28"/>
        </w:rPr>
      </w:pPr>
    </w:p>
    <w:p w14:paraId="3879D8B3" w14:textId="408DAB82" w:rsidR="00695521" w:rsidRPr="006E2A7E" w:rsidRDefault="00FF7FF3"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lastRenderedPageBreak/>
        <w:t xml:space="preserve">b) Tỷ lệ hoàn thành các nhiệm vụ trong chương trình, kế hoạch công tác của năm và các nhiệm vụ phát sinh được chấm tối đa </w:t>
      </w:r>
      <w:r w:rsidR="00870ECD" w:rsidRPr="006E2A7E">
        <w:rPr>
          <w:color w:val="000000" w:themeColor="text1"/>
          <w:sz w:val="28"/>
          <w:szCs w:val="28"/>
          <w:lang w:val="en-US"/>
        </w:rPr>
        <w:t>20</w:t>
      </w:r>
      <w:r w:rsidRPr="006E2A7E">
        <w:rPr>
          <w:color w:val="000000" w:themeColor="text1"/>
          <w:sz w:val="28"/>
          <w:szCs w:val="28"/>
        </w:rPr>
        <w:t xml:space="preserve"> điểm, bao gồm:</w:t>
      </w:r>
    </w:p>
    <w:tbl>
      <w:tblPr>
        <w:tblStyle w:val="TableGrid"/>
        <w:tblW w:w="9493" w:type="dxa"/>
        <w:tblLook w:val="04A0" w:firstRow="1" w:lastRow="0" w:firstColumn="1" w:lastColumn="0" w:noHBand="0" w:noVBand="1"/>
      </w:tblPr>
      <w:tblGrid>
        <w:gridCol w:w="746"/>
        <w:gridCol w:w="7088"/>
        <w:gridCol w:w="1659"/>
      </w:tblGrid>
      <w:tr w:rsidR="00321CD1" w:rsidRPr="006E2A7E" w14:paraId="598353B7" w14:textId="77777777" w:rsidTr="00447381">
        <w:tc>
          <w:tcPr>
            <w:tcW w:w="746" w:type="dxa"/>
            <w:vAlign w:val="center"/>
          </w:tcPr>
          <w:p w14:paraId="357B1EE0" w14:textId="77777777" w:rsidR="00695521" w:rsidRPr="006E2A7E" w:rsidRDefault="0069552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STT</w:t>
            </w:r>
          </w:p>
        </w:tc>
        <w:tc>
          <w:tcPr>
            <w:tcW w:w="7088" w:type="dxa"/>
            <w:vAlign w:val="center"/>
          </w:tcPr>
          <w:p w14:paraId="4F5C34AA" w14:textId="77777777" w:rsidR="00695521" w:rsidRPr="006E2A7E" w:rsidRDefault="0069552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rPr>
              <w:t>Tiêu chí xác định theo khung điểm hoặc đạt/không đạt</w:t>
            </w:r>
          </w:p>
        </w:tc>
        <w:tc>
          <w:tcPr>
            <w:tcW w:w="1659" w:type="dxa"/>
            <w:vAlign w:val="center"/>
          </w:tcPr>
          <w:p w14:paraId="1F5D4DEE" w14:textId="77777777" w:rsidR="00695521" w:rsidRPr="006E2A7E" w:rsidRDefault="0069552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Điểm tối đa</w:t>
            </w:r>
          </w:p>
        </w:tc>
      </w:tr>
      <w:tr w:rsidR="00321CD1" w:rsidRPr="006E2A7E" w14:paraId="36F9811F" w14:textId="77777777" w:rsidTr="00447381">
        <w:tc>
          <w:tcPr>
            <w:tcW w:w="746" w:type="dxa"/>
            <w:vAlign w:val="center"/>
          </w:tcPr>
          <w:p w14:paraId="779C57AD" w14:textId="606C576D" w:rsidR="0069552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088" w:type="dxa"/>
            <w:vAlign w:val="center"/>
          </w:tcPr>
          <w:p w14:paraId="43DC8B46" w14:textId="6307A89F" w:rsidR="0069552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Hoàn thành 100% các nhiệm vụ trong chương trình, kế hoạch công tác của năm</w:t>
            </w:r>
          </w:p>
        </w:tc>
        <w:tc>
          <w:tcPr>
            <w:tcW w:w="1659" w:type="dxa"/>
            <w:vAlign w:val="center"/>
          </w:tcPr>
          <w:p w14:paraId="7ED7C6FB" w14:textId="438E8FB1" w:rsidR="00695521" w:rsidRPr="006E2A7E" w:rsidRDefault="00870ECD"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10</w:t>
            </w:r>
          </w:p>
        </w:tc>
      </w:tr>
      <w:tr w:rsidR="00321CD1" w:rsidRPr="006E2A7E" w14:paraId="46945AA6" w14:textId="77777777" w:rsidTr="00447381">
        <w:tc>
          <w:tcPr>
            <w:tcW w:w="746" w:type="dxa"/>
            <w:vAlign w:val="center"/>
          </w:tcPr>
          <w:p w14:paraId="6E902D81" w14:textId="3762D993"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088" w:type="dxa"/>
            <w:vAlign w:val="center"/>
          </w:tcPr>
          <w:p w14:paraId="2C2EA4C7" w14:textId="1C5E9CFD"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Hoàn thành 100% các nhiệm vụ phát sinh theo chỉ đạo, phân công của cấp có thẩm quyền</w:t>
            </w:r>
          </w:p>
        </w:tc>
        <w:tc>
          <w:tcPr>
            <w:tcW w:w="1659" w:type="dxa"/>
            <w:vAlign w:val="center"/>
          </w:tcPr>
          <w:p w14:paraId="147423F6" w14:textId="0B97E605" w:rsidR="009235B1" w:rsidRPr="006E2A7E" w:rsidRDefault="00870ECD"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5</w:t>
            </w:r>
          </w:p>
        </w:tc>
      </w:tr>
      <w:tr w:rsidR="00321CD1" w:rsidRPr="006E2A7E" w14:paraId="189D7C56" w14:textId="77777777" w:rsidTr="00447381">
        <w:tc>
          <w:tcPr>
            <w:tcW w:w="746" w:type="dxa"/>
            <w:vAlign w:val="center"/>
          </w:tcPr>
          <w:p w14:paraId="39C8D599" w14:textId="6641A23C"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088" w:type="dxa"/>
            <w:vAlign w:val="center"/>
          </w:tcPr>
          <w:p w14:paraId="68B7318F" w14:textId="30211EEA"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Ước thực hiện giải ngân vốn đầu tư công đến ngày 31 tháng 12 đạt tỷ lệ 100% (nếu có)</w:t>
            </w:r>
          </w:p>
        </w:tc>
        <w:tc>
          <w:tcPr>
            <w:tcW w:w="1659" w:type="dxa"/>
            <w:vAlign w:val="center"/>
          </w:tcPr>
          <w:p w14:paraId="56F53921" w14:textId="0E9760E1"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5</w:t>
            </w:r>
          </w:p>
        </w:tc>
      </w:tr>
    </w:tbl>
    <w:p w14:paraId="1365EB7B" w14:textId="1980E1B4" w:rsidR="009235B1" w:rsidRPr="006E2A7E" w:rsidRDefault="00FF7FF3"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 xml:space="preserve">c) Kết quả hoạt động quản lý, điều hành của tổ chức; tháo gỡ điểm nghẽn thể chế (nếu có); không để xảy ra sai phạm trong ban hành chính sách, văn bản </w:t>
      </w:r>
      <w:r w:rsidR="007D63CF" w:rsidRPr="006E2A7E">
        <w:rPr>
          <w:color w:val="000000" w:themeColor="text1"/>
          <w:sz w:val="28"/>
          <w:szCs w:val="28"/>
          <w:lang w:val="en-US"/>
        </w:rPr>
        <w:t xml:space="preserve">quy phạm pháp luật </w:t>
      </w:r>
      <w:r w:rsidRPr="006E2A7E">
        <w:rPr>
          <w:color w:val="000000" w:themeColor="text1"/>
          <w:sz w:val="28"/>
          <w:szCs w:val="28"/>
        </w:rPr>
        <w:t xml:space="preserve">được chấm tối đa </w:t>
      </w:r>
      <w:r w:rsidR="00FF0475" w:rsidRPr="006E2A7E">
        <w:rPr>
          <w:color w:val="000000" w:themeColor="text1"/>
          <w:sz w:val="28"/>
          <w:szCs w:val="28"/>
          <w:lang w:val="en-US"/>
        </w:rPr>
        <w:t>10</w:t>
      </w:r>
      <w:r w:rsidRPr="006E2A7E">
        <w:rPr>
          <w:color w:val="000000" w:themeColor="text1"/>
          <w:sz w:val="28"/>
          <w:szCs w:val="28"/>
        </w:rPr>
        <w:t xml:space="preserve"> điểm</w:t>
      </w:r>
      <w:r w:rsidR="00D6714D" w:rsidRPr="006E2A7E">
        <w:rPr>
          <w:color w:val="000000" w:themeColor="text1"/>
          <w:sz w:val="28"/>
          <w:szCs w:val="28"/>
          <w:lang w:val="en-US"/>
        </w:rPr>
        <w:t>,</w:t>
      </w:r>
      <w:r w:rsidRPr="006E2A7E">
        <w:rPr>
          <w:color w:val="000000" w:themeColor="text1"/>
          <w:sz w:val="28"/>
          <w:szCs w:val="28"/>
        </w:rPr>
        <w:t xml:space="preserve"> </w:t>
      </w:r>
      <w:r w:rsidR="00D6714D" w:rsidRPr="006E2A7E">
        <w:rPr>
          <w:color w:val="000000" w:themeColor="text1"/>
          <w:sz w:val="28"/>
          <w:szCs w:val="28"/>
          <w:lang w:val="en-US"/>
        </w:rPr>
        <w:t xml:space="preserve">bao </w:t>
      </w:r>
      <w:r w:rsidRPr="006E2A7E">
        <w:rPr>
          <w:color w:val="000000" w:themeColor="text1"/>
          <w:sz w:val="28"/>
          <w:szCs w:val="28"/>
        </w:rPr>
        <w:t>gồm:</w:t>
      </w:r>
    </w:p>
    <w:tbl>
      <w:tblPr>
        <w:tblStyle w:val="TableGrid"/>
        <w:tblW w:w="9493" w:type="dxa"/>
        <w:tblLook w:val="04A0" w:firstRow="1" w:lastRow="0" w:firstColumn="1" w:lastColumn="0" w:noHBand="0" w:noVBand="1"/>
      </w:tblPr>
      <w:tblGrid>
        <w:gridCol w:w="746"/>
        <w:gridCol w:w="7122"/>
        <w:gridCol w:w="1625"/>
      </w:tblGrid>
      <w:tr w:rsidR="00321CD1" w:rsidRPr="006E2A7E" w14:paraId="0AEC7947" w14:textId="77777777" w:rsidTr="00447381">
        <w:tc>
          <w:tcPr>
            <w:tcW w:w="746" w:type="dxa"/>
            <w:vAlign w:val="center"/>
          </w:tcPr>
          <w:p w14:paraId="480798C3"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STT</w:t>
            </w:r>
          </w:p>
        </w:tc>
        <w:tc>
          <w:tcPr>
            <w:tcW w:w="7122" w:type="dxa"/>
            <w:vAlign w:val="center"/>
          </w:tcPr>
          <w:p w14:paraId="667C4AD4"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rPr>
              <w:t>Tiêu chí xác định theo khung điểm hoặc đạt/không đạt</w:t>
            </w:r>
          </w:p>
        </w:tc>
        <w:tc>
          <w:tcPr>
            <w:tcW w:w="1625" w:type="dxa"/>
            <w:vAlign w:val="center"/>
          </w:tcPr>
          <w:p w14:paraId="494F86A0"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Điểm tối đa</w:t>
            </w:r>
          </w:p>
        </w:tc>
      </w:tr>
      <w:tr w:rsidR="00321CD1" w:rsidRPr="006E2A7E" w14:paraId="1533338D" w14:textId="77777777" w:rsidTr="00447381">
        <w:tc>
          <w:tcPr>
            <w:tcW w:w="746" w:type="dxa"/>
            <w:vAlign w:val="center"/>
          </w:tcPr>
          <w:p w14:paraId="2CF54168" w14:textId="57C9E90F"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57DAF77D" w14:textId="44E7EC06" w:rsidR="009235B1" w:rsidRPr="006E2A7E" w:rsidRDefault="009235B1" w:rsidP="006E2A7E">
            <w:pPr>
              <w:spacing w:before="120" w:after="120" w:line="240" w:lineRule="auto"/>
              <w:jc w:val="left"/>
              <w:rPr>
                <w:rFonts w:ascii="Times New Roman" w:hAnsi="Times New Roman"/>
                <w:color w:val="000000" w:themeColor="text1"/>
                <w:sz w:val="28"/>
                <w:szCs w:val="28"/>
              </w:rPr>
            </w:pPr>
            <w:r w:rsidRPr="006E2A7E">
              <w:rPr>
                <w:rFonts w:ascii="Times New Roman" w:hAnsi="Times New Roman"/>
                <w:color w:val="000000" w:themeColor="text1"/>
                <w:sz w:val="28"/>
                <w:szCs w:val="28"/>
              </w:rPr>
              <w:t>Chủ động, sâu sát trong quản lý, chỉ đạo, điều hành; kịp thời xử lý hoặc hướng dẫn xử lý khó khăn, vướng mắc thuộc phạm vi quản lý</w:t>
            </w:r>
          </w:p>
        </w:tc>
        <w:tc>
          <w:tcPr>
            <w:tcW w:w="1625" w:type="dxa"/>
            <w:vAlign w:val="center"/>
          </w:tcPr>
          <w:p w14:paraId="065565E8" w14:textId="3752D713" w:rsidR="009235B1" w:rsidRPr="006E2A7E" w:rsidRDefault="00FF0475"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6837C837" w14:textId="77777777" w:rsidTr="00447381">
        <w:tc>
          <w:tcPr>
            <w:tcW w:w="746" w:type="dxa"/>
            <w:vAlign w:val="center"/>
          </w:tcPr>
          <w:p w14:paraId="684D5986" w14:textId="77FECC4C"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122" w:type="dxa"/>
            <w:vAlign w:val="center"/>
          </w:tcPr>
          <w:p w14:paraId="7A705772" w14:textId="44698C1D" w:rsidR="009235B1" w:rsidRPr="006E2A7E" w:rsidRDefault="009235B1" w:rsidP="006E2A7E">
            <w:pPr>
              <w:spacing w:before="120" w:after="120" w:line="240" w:lineRule="auto"/>
              <w:jc w:val="left"/>
              <w:rPr>
                <w:rFonts w:ascii="Times New Roman" w:hAnsi="Times New Roman"/>
                <w:color w:val="000000" w:themeColor="text1"/>
                <w:sz w:val="28"/>
                <w:szCs w:val="28"/>
              </w:rPr>
            </w:pPr>
            <w:r w:rsidRPr="006E2A7E">
              <w:rPr>
                <w:rFonts w:ascii="Times New Roman" w:hAnsi="Times New Roman"/>
                <w:color w:val="000000" w:themeColor="text1"/>
                <w:sz w:val="28"/>
                <w:szCs w:val="28"/>
              </w:rPr>
              <w:t>Không xảy ra tình trạng đùn đẩy, né tránh trách nhiệm hoặc đùn đẩy lên cấp trên</w:t>
            </w:r>
          </w:p>
        </w:tc>
        <w:tc>
          <w:tcPr>
            <w:tcW w:w="1625" w:type="dxa"/>
            <w:vAlign w:val="center"/>
          </w:tcPr>
          <w:p w14:paraId="42D7B496" w14:textId="23E84B43"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4B4E5952" w14:textId="77777777" w:rsidTr="00447381">
        <w:tc>
          <w:tcPr>
            <w:tcW w:w="746" w:type="dxa"/>
            <w:vAlign w:val="center"/>
          </w:tcPr>
          <w:p w14:paraId="3F08CB22" w14:textId="04F07660"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122" w:type="dxa"/>
            <w:vAlign w:val="center"/>
          </w:tcPr>
          <w:p w14:paraId="4F65B96F" w14:textId="0B4B1B93" w:rsidR="009235B1" w:rsidRPr="006E2A7E" w:rsidRDefault="009235B1" w:rsidP="006E2A7E">
            <w:pPr>
              <w:spacing w:before="120" w:after="120" w:line="240" w:lineRule="auto"/>
              <w:jc w:val="left"/>
              <w:rPr>
                <w:rFonts w:ascii="Times New Roman" w:hAnsi="Times New Roman"/>
                <w:color w:val="000000" w:themeColor="text1"/>
                <w:sz w:val="28"/>
                <w:szCs w:val="28"/>
              </w:rPr>
            </w:pPr>
            <w:r w:rsidRPr="006E2A7E">
              <w:rPr>
                <w:rFonts w:ascii="Times New Roman" w:hAnsi="Times New Roman"/>
                <w:color w:val="000000" w:themeColor="text1"/>
                <w:sz w:val="28"/>
                <w:szCs w:val="28"/>
              </w:rPr>
              <w:t>Thực hiện tốt quy chế dân chủ ở cơ sở, không để xảy ra tình trạng mất đoàn kết nội bộ ảnh hưởng đến hiệu quả công việc</w:t>
            </w:r>
          </w:p>
        </w:tc>
        <w:tc>
          <w:tcPr>
            <w:tcW w:w="1625" w:type="dxa"/>
            <w:vAlign w:val="center"/>
          </w:tcPr>
          <w:p w14:paraId="0C87A840" w14:textId="1822A032" w:rsidR="009235B1" w:rsidRPr="006E2A7E" w:rsidRDefault="00FF0475"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5C2573A2" w14:textId="77777777" w:rsidTr="00447381">
        <w:tc>
          <w:tcPr>
            <w:tcW w:w="746" w:type="dxa"/>
            <w:vAlign w:val="center"/>
          </w:tcPr>
          <w:p w14:paraId="33EE02E2" w14:textId="17F9F09B"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4</w:t>
            </w:r>
          </w:p>
        </w:tc>
        <w:tc>
          <w:tcPr>
            <w:tcW w:w="7122" w:type="dxa"/>
            <w:vAlign w:val="center"/>
          </w:tcPr>
          <w:p w14:paraId="4CF1632E" w14:textId="66DD9A91" w:rsidR="009235B1" w:rsidRPr="006E2A7E" w:rsidRDefault="009235B1" w:rsidP="006E2A7E">
            <w:pPr>
              <w:spacing w:before="120" w:after="120" w:line="240" w:lineRule="auto"/>
              <w:jc w:val="left"/>
              <w:rPr>
                <w:rFonts w:ascii="Times New Roman" w:hAnsi="Times New Roman"/>
                <w:color w:val="000000" w:themeColor="text1"/>
                <w:sz w:val="28"/>
                <w:szCs w:val="28"/>
              </w:rPr>
            </w:pPr>
            <w:r w:rsidRPr="006E2A7E">
              <w:rPr>
                <w:rFonts w:ascii="Times New Roman" w:hAnsi="Times New Roman"/>
                <w:color w:val="000000" w:themeColor="text1"/>
                <w:sz w:val="28"/>
                <w:szCs w:val="28"/>
              </w:rPr>
              <w:t>Thực hiện đầy đủ, chính xác, kịp thời chế độ thông tin, báo cáo theo yêu cầu, quy định; không bị nhắc nhở bằng văn bản về công tác thông tin, báo cáo</w:t>
            </w:r>
          </w:p>
        </w:tc>
        <w:tc>
          <w:tcPr>
            <w:tcW w:w="1625" w:type="dxa"/>
            <w:vAlign w:val="center"/>
          </w:tcPr>
          <w:p w14:paraId="6376B5B3" w14:textId="47BE886E" w:rsidR="009235B1" w:rsidRPr="006E2A7E" w:rsidRDefault="00FF0475"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06A0B5D9" w14:textId="77777777" w:rsidTr="00447381">
        <w:tc>
          <w:tcPr>
            <w:tcW w:w="746" w:type="dxa"/>
            <w:vAlign w:val="center"/>
          </w:tcPr>
          <w:p w14:paraId="63381A5A" w14:textId="6A9038D5"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5</w:t>
            </w:r>
          </w:p>
        </w:tc>
        <w:tc>
          <w:tcPr>
            <w:tcW w:w="7122" w:type="dxa"/>
            <w:vAlign w:val="center"/>
          </w:tcPr>
          <w:p w14:paraId="7A57D352" w14:textId="36FC6E54" w:rsidR="009235B1" w:rsidRPr="006E2A7E" w:rsidRDefault="009235B1" w:rsidP="006E2A7E">
            <w:pPr>
              <w:spacing w:before="120" w:after="120" w:line="240" w:lineRule="auto"/>
              <w:jc w:val="left"/>
              <w:rPr>
                <w:rFonts w:ascii="Times New Roman" w:hAnsi="Times New Roman"/>
                <w:color w:val="000000" w:themeColor="text1"/>
                <w:sz w:val="28"/>
                <w:szCs w:val="28"/>
              </w:rPr>
            </w:pPr>
            <w:r w:rsidRPr="006E2A7E">
              <w:rPr>
                <w:rFonts w:ascii="Times New Roman" w:hAnsi="Times New Roman"/>
                <w:color w:val="000000" w:themeColor="text1"/>
                <w:sz w:val="28"/>
                <w:szCs w:val="28"/>
              </w:rPr>
              <w:t>Kịp thời ban hành hoặc đề xuất cấp có thẩm quyền ban hành giải pháp xử lý các vướng mắc về cơ chế, chính sách, quy định thuộc phạm vi quản lý</w:t>
            </w:r>
          </w:p>
        </w:tc>
        <w:tc>
          <w:tcPr>
            <w:tcW w:w="1625" w:type="dxa"/>
            <w:vAlign w:val="center"/>
          </w:tcPr>
          <w:p w14:paraId="1652EED2" w14:textId="7C96E68D" w:rsidR="009235B1" w:rsidRPr="006E2A7E" w:rsidRDefault="00FF0475"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07C97CEB" w14:textId="77777777" w:rsidTr="00447381">
        <w:tc>
          <w:tcPr>
            <w:tcW w:w="746" w:type="dxa"/>
            <w:vAlign w:val="center"/>
          </w:tcPr>
          <w:p w14:paraId="292A109A" w14:textId="39E12B01"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6</w:t>
            </w:r>
          </w:p>
        </w:tc>
        <w:tc>
          <w:tcPr>
            <w:tcW w:w="7122" w:type="dxa"/>
            <w:vAlign w:val="center"/>
          </w:tcPr>
          <w:p w14:paraId="4DCBA655" w14:textId="668A7547" w:rsidR="009235B1" w:rsidRPr="006E2A7E" w:rsidRDefault="009235B1" w:rsidP="006E2A7E">
            <w:pPr>
              <w:spacing w:before="120" w:after="120" w:line="240" w:lineRule="auto"/>
              <w:jc w:val="left"/>
              <w:rPr>
                <w:rFonts w:ascii="Times New Roman" w:hAnsi="Times New Roman"/>
                <w:color w:val="000000" w:themeColor="text1"/>
                <w:sz w:val="28"/>
                <w:szCs w:val="28"/>
              </w:rPr>
            </w:pPr>
            <w:r w:rsidRPr="006E2A7E">
              <w:rPr>
                <w:rFonts w:ascii="Times New Roman" w:hAnsi="Times New Roman"/>
                <w:color w:val="000000" w:themeColor="text1"/>
                <w:sz w:val="28"/>
                <w:szCs w:val="28"/>
              </w:rPr>
              <w:t>Không có văn bản chỉ đạo, điều hành bị cơ quan có thẩm quyền kết luận là sai phạm, vi phạm pháp luật</w:t>
            </w:r>
          </w:p>
        </w:tc>
        <w:tc>
          <w:tcPr>
            <w:tcW w:w="1625" w:type="dxa"/>
            <w:vAlign w:val="center"/>
          </w:tcPr>
          <w:p w14:paraId="18B8E22C" w14:textId="2CBC7364"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3FB85FEB" w14:textId="77777777" w:rsidTr="00447381">
        <w:tc>
          <w:tcPr>
            <w:tcW w:w="746" w:type="dxa"/>
            <w:vAlign w:val="center"/>
          </w:tcPr>
          <w:p w14:paraId="156FB29B" w14:textId="0E3BA739"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7</w:t>
            </w:r>
          </w:p>
        </w:tc>
        <w:tc>
          <w:tcPr>
            <w:tcW w:w="7122" w:type="dxa"/>
            <w:vAlign w:val="center"/>
          </w:tcPr>
          <w:p w14:paraId="7923B275" w14:textId="381DFB2F" w:rsidR="009235B1" w:rsidRPr="006E2A7E" w:rsidRDefault="009235B1" w:rsidP="006E2A7E">
            <w:pPr>
              <w:spacing w:before="120" w:after="120" w:line="240" w:lineRule="auto"/>
              <w:jc w:val="left"/>
              <w:rPr>
                <w:rFonts w:ascii="Times New Roman" w:hAnsi="Times New Roman"/>
                <w:color w:val="000000" w:themeColor="text1"/>
                <w:sz w:val="28"/>
                <w:szCs w:val="28"/>
              </w:rPr>
            </w:pPr>
            <w:r w:rsidRPr="006E2A7E">
              <w:rPr>
                <w:rFonts w:ascii="Times New Roman" w:hAnsi="Times New Roman"/>
                <w:color w:val="000000" w:themeColor="text1"/>
                <w:sz w:val="28"/>
                <w:szCs w:val="28"/>
              </w:rPr>
              <w:t>Không để phát sinh vụ việc phức tạp, gây dư luận xấu đến hoạt động quản lý và uy tín của cơ quan, tổ chức, đơn vị</w:t>
            </w:r>
          </w:p>
        </w:tc>
        <w:tc>
          <w:tcPr>
            <w:tcW w:w="1625" w:type="dxa"/>
            <w:vAlign w:val="center"/>
          </w:tcPr>
          <w:p w14:paraId="69821DA6" w14:textId="0CFB5841" w:rsidR="009235B1" w:rsidRPr="006E2A7E" w:rsidRDefault="00FF0475"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bl>
    <w:p w14:paraId="55F337FE" w14:textId="77777777" w:rsidR="00447381" w:rsidRDefault="00447381" w:rsidP="006E2A7E">
      <w:pPr>
        <w:widowControl w:val="0"/>
        <w:spacing w:before="120" w:after="120"/>
        <w:ind w:firstLine="567"/>
        <w:jc w:val="both"/>
        <w:rPr>
          <w:color w:val="000000" w:themeColor="text1"/>
          <w:sz w:val="28"/>
          <w:szCs w:val="28"/>
          <w:lang w:val="en-US"/>
        </w:rPr>
      </w:pPr>
    </w:p>
    <w:p w14:paraId="4442BC95" w14:textId="77777777" w:rsidR="00447381" w:rsidRDefault="00447381" w:rsidP="006E2A7E">
      <w:pPr>
        <w:widowControl w:val="0"/>
        <w:spacing w:before="120" w:after="120"/>
        <w:ind w:firstLine="567"/>
        <w:jc w:val="both"/>
        <w:rPr>
          <w:color w:val="000000" w:themeColor="text1"/>
          <w:sz w:val="28"/>
          <w:szCs w:val="28"/>
          <w:lang w:val="en-US"/>
        </w:rPr>
      </w:pPr>
    </w:p>
    <w:p w14:paraId="5BA65339" w14:textId="77777777" w:rsidR="00447381" w:rsidRDefault="00447381" w:rsidP="006E2A7E">
      <w:pPr>
        <w:widowControl w:val="0"/>
        <w:spacing w:before="120" w:after="120"/>
        <w:ind w:firstLine="567"/>
        <w:jc w:val="both"/>
        <w:rPr>
          <w:color w:val="000000" w:themeColor="text1"/>
          <w:sz w:val="28"/>
          <w:szCs w:val="28"/>
          <w:lang w:val="en-US"/>
        </w:rPr>
      </w:pPr>
    </w:p>
    <w:p w14:paraId="0BFC9887" w14:textId="05EFEA21" w:rsidR="009235B1" w:rsidRPr="006E2A7E" w:rsidRDefault="00870ECD"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US"/>
        </w:rPr>
        <w:lastRenderedPageBreak/>
        <w:t>d</w:t>
      </w:r>
      <w:r w:rsidR="00FF7FF3" w:rsidRPr="006E2A7E">
        <w:rPr>
          <w:color w:val="000000" w:themeColor="text1"/>
          <w:sz w:val="28"/>
          <w:szCs w:val="28"/>
        </w:rPr>
        <w:t>) Kết quả thực hiện chuyển đổi số, đơn giản hóa thủ tục hành chính, giảm thời gian, chi phí cho người dân, doanh nghiệp; có sáng kiến cụ thể áp dụng hiệu quả (nếu có) được chấm tối đa 10 điểm, bao gồm:</w:t>
      </w:r>
    </w:p>
    <w:tbl>
      <w:tblPr>
        <w:tblStyle w:val="TableGrid"/>
        <w:tblW w:w="9493" w:type="dxa"/>
        <w:tblLook w:val="04A0" w:firstRow="1" w:lastRow="0" w:firstColumn="1" w:lastColumn="0" w:noHBand="0" w:noVBand="1"/>
      </w:tblPr>
      <w:tblGrid>
        <w:gridCol w:w="746"/>
        <w:gridCol w:w="7122"/>
        <w:gridCol w:w="1625"/>
      </w:tblGrid>
      <w:tr w:rsidR="00321CD1" w:rsidRPr="006E2A7E" w14:paraId="37AEA1CD" w14:textId="77777777" w:rsidTr="00447381">
        <w:tc>
          <w:tcPr>
            <w:tcW w:w="746" w:type="dxa"/>
            <w:vAlign w:val="center"/>
          </w:tcPr>
          <w:p w14:paraId="74743175"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STT</w:t>
            </w:r>
          </w:p>
        </w:tc>
        <w:tc>
          <w:tcPr>
            <w:tcW w:w="7122" w:type="dxa"/>
            <w:vAlign w:val="center"/>
          </w:tcPr>
          <w:p w14:paraId="289A3B1C" w14:textId="198489E0"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rPr>
              <w:t>Tiêu chí</w:t>
            </w:r>
          </w:p>
        </w:tc>
        <w:tc>
          <w:tcPr>
            <w:tcW w:w="1625" w:type="dxa"/>
            <w:vAlign w:val="center"/>
          </w:tcPr>
          <w:p w14:paraId="3FDA6056"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Điểm tối đa</w:t>
            </w:r>
          </w:p>
        </w:tc>
      </w:tr>
      <w:tr w:rsidR="00321CD1" w:rsidRPr="006E2A7E" w14:paraId="1DCB0017" w14:textId="77777777" w:rsidTr="00447381">
        <w:tc>
          <w:tcPr>
            <w:tcW w:w="746" w:type="dxa"/>
            <w:vAlign w:val="center"/>
          </w:tcPr>
          <w:p w14:paraId="41821827"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I</w:t>
            </w:r>
          </w:p>
        </w:tc>
        <w:tc>
          <w:tcPr>
            <w:tcW w:w="7122" w:type="dxa"/>
            <w:vAlign w:val="center"/>
          </w:tcPr>
          <w:p w14:paraId="36E5727A" w14:textId="77777777" w:rsidR="009235B1" w:rsidRPr="006E2A7E" w:rsidRDefault="009235B1" w:rsidP="006E2A7E">
            <w:pPr>
              <w:spacing w:before="120" w:after="120" w:line="240" w:lineRule="auto"/>
              <w:rPr>
                <w:rFonts w:ascii="Times New Roman" w:hAnsi="Times New Roman"/>
                <w:b/>
                <w:bCs/>
                <w:color w:val="000000" w:themeColor="text1"/>
                <w:sz w:val="28"/>
                <w:szCs w:val="28"/>
              </w:rPr>
            </w:pPr>
            <w:r w:rsidRPr="006E2A7E">
              <w:rPr>
                <w:rFonts w:ascii="Times New Roman" w:hAnsi="Times New Roman"/>
                <w:b/>
                <w:bCs/>
                <w:color w:val="000000" w:themeColor="text1"/>
                <w:sz w:val="28"/>
                <w:szCs w:val="28"/>
              </w:rPr>
              <w:t>Tiêu chí xác định theo khung điểm hoặc đạt/không đạt</w:t>
            </w:r>
          </w:p>
        </w:tc>
        <w:tc>
          <w:tcPr>
            <w:tcW w:w="1625" w:type="dxa"/>
            <w:vAlign w:val="center"/>
          </w:tcPr>
          <w:p w14:paraId="1B6571CA" w14:textId="2110FEF5"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4</w:t>
            </w:r>
          </w:p>
        </w:tc>
      </w:tr>
      <w:tr w:rsidR="00321CD1" w:rsidRPr="006E2A7E" w14:paraId="6D8ED3E4" w14:textId="77777777" w:rsidTr="00447381">
        <w:tc>
          <w:tcPr>
            <w:tcW w:w="746" w:type="dxa"/>
            <w:vAlign w:val="center"/>
          </w:tcPr>
          <w:p w14:paraId="0FCF448E" w14:textId="4AD58FD4"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1D85B908" w14:textId="2C8C3DEB"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Chỉ số chuyển đổi số đạt mức theo yêu cầu của cấp có thẩm quyền</w:t>
            </w:r>
          </w:p>
        </w:tc>
        <w:tc>
          <w:tcPr>
            <w:tcW w:w="1625" w:type="dxa"/>
            <w:vAlign w:val="center"/>
          </w:tcPr>
          <w:p w14:paraId="2E181949" w14:textId="2411D1AD"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3F7C5F3E" w14:textId="77777777" w:rsidTr="00447381">
        <w:tc>
          <w:tcPr>
            <w:tcW w:w="746" w:type="dxa"/>
            <w:vAlign w:val="center"/>
          </w:tcPr>
          <w:p w14:paraId="1B63D1E2" w14:textId="7DFB9094"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122" w:type="dxa"/>
            <w:vAlign w:val="center"/>
          </w:tcPr>
          <w:p w14:paraId="5F778EE9" w14:textId="61420F5D"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Có phương án rà soát, đề xuất cắt giảm, đơn giản hóa thủ tục hành chính</w:t>
            </w:r>
          </w:p>
        </w:tc>
        <w:tc>
          <w:tcPr>
            <w:tcW w:w="1625" w:type="dxa"/>
            <w:vAlign w:val="center"/>
          </w:tcPr>
          <w:p w14:paraId="08B26940" w14:textId="5AA59710"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17E64660" w14:textId="77777777" w:rsidTr="00447381">
        <w:tc>
          <w:tcPr>
            <w:tcW w:w="746" w:type="dxa"/>
            <w:vAlign w:val="center"/>
          </w:tcPr>
          <w:p w14:paraId="215EA0B2" w14:textId="36E6726E"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122" w:type="dxa"/>
            <w:vAlign w:val="center"/>
          </w:tcPr>
          <w:p w14:paraId="464797F8" w14:textId="1E60E4FB"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Có ít nhất 01 sáng kiến, mô hình hoặc giải pháp về chuyển đổi số, đơn giản hóa thủ tục hành chính được công nhận và áp dụng hiệu quả (nếu có)</w:t>
            </w:r>
          </w:p>
        </w:tc>
        <w:tc>
          <w:tcPr>
            <w:tcW w:w="1625" w:type="dxa"/>
            <w:vAlign w:val="center"/>
          </w:tcPr>
          <w:p w14:paraId="439DCDA0" w14:textId="1DA12A04"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47695CD3" w14:textId="77777777" w:rsidTr="00447381">
        <w:tc>
          <w:tcPr>
            <w:tcW w:w="746" w:type="dxa"/>
            <w:vAlign w:val="center"/>
          </w:tcPr>
          <w:p w14:paraId="78267CC8" w14:textId="5CFA51DF"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II</w:t>
            </w:r>
          </w:p>
        </w:tc>
        <w:tc>
          <w:tcPr>
            <w:tcW w:w="7122" w:type="dxa"/>
            <w:vAlign w:val="center"/>
          </w:tcPr>
          <w:p w14:paraId="778DEF6D" w14:textId="27F01B18" w:rsidR="009235B1" w:rsidRPr="006E2A7E" w:rsidRDefault="009235B1" w:rsidP="006E2A7E">
            <w:pPr>
              <w:spacing w:before="120" w:after="120" w:line="240" w:lineRule="auto"/>
              <w:rPr>
                <w:rFonts w:ascii="Times New Roman" w:hAnsi="Times New Roman"/>
                <w:b/>
                <w:bCs/>
                <w:color w:val="000000" w:themeColor="text1"/>
                <w:sz w:val="28"/>
                <w:szCs w:val="28"/>
              </w:rPr>
            </w:pPr>
            <w:r w:rsidRPr="006E2A7E">
              <w:rPr>
                <w:rFonts w:ascii="Times New Roman" w:hAnsi="Times New Roman"/>
                <w:b/>
                <w:bCs/>
                <w:color w:val="000000" w:themeColor="text1"/>
                <w:sz w:val="28"/>
                <w:szCs w:val="28"/>
              </w:rPr>
              <w:t>Tiêu chí xác định theo tỷ lệ phần trăm</w:t>
            </w:r>
          </w:p>
        </w:tc>
        <w:tc>
          <w:tcPr>
            <w:tcW w:w="1625" w:type="dxa"/>
            <w:vAlign w:val="center"/>
          </w:tcPr>
          <w:p w14:paraId="1B2722A9" w14:textId="0A23CB7B"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6</w:t>
            </w:r>
          </w:p>
        </w:tc>
      </w:tr>
      <w:tr w:rsidR="00321CD1" w:rsidRPr="006E2A7E" w14:paraId="60C8AFD4" w14:textId="77777777" w:rsidTr="00447381">
        <w:tc>
          <w:tcPr>
            <w:tcW w:w="746" w:type="dxa"/>
            <w:vAlign w:val="center"/>
          </w:tcPr>
          <w:p w14:paraId="301AE3AB" w14:textId="0A258F50"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129CE8DF" w14:textId="4DAA87E3" w:rsidR="009235B1" w:rsidRPr="00447381" w:rsidRDefault="009235B1" w:rsidP="00447381">
            <w:pPr>
              <w:spacing w:before="120" w:after="120" w:line="240" w:lineRule="auto"/>
              <w:rPr>
                <w:rFonts w:ascii="Times New Roman" w:hAnsi="Times New Roman"/>
                <w:color w:val="000000" w:themeColor="text1"/>
                <w:sz w:val="28"/>
                <w:szCs w:val="28"/>
                <w:lang w:val="en-US"/>
              </w:rPr>
            </w:pPr>
            <w:r w:rsidRPr="006E2A7E">
              <w:rPr>
                <w:rFonts w:ascii="Times New Roman" w:hAnsi="Times New Roman"/>
                <w:color w:val="000000" w:themeColor="text1"/>
                <w:sz w:val="28"/>
                <w:szCs w:val="28"/>
              </w:rPr>
              <w:t xml:space="preserve">100% thủ tục hành chính được tiếp nhận, giải quyết </w:t>
            </w:r>
            <w:r w:rsidR="00447381">
              <w:rPr>
                <w:rFonts w:ascii="Times New Roman" w:hAnsi="Times New Roman"/>
                <w:color w:val="000000" w:themeColor="text1"/>
                <w:sz w:val="28"/>
                <w:szCs w:val="28"/>
                <w:lang w:val="en-US"/>
              </w:rPr>
              <w:t>đúng theo quy định.</w:t>
            </w:r>
          </w:p>
        </w:tc>
        <w:tc>
          <w:tcPr>
            <w:tcW w:w="1625" w:type="dxa"/>
            <w:vAlign w:val="center"/>
          </w:tcPr>
          <w:p w14:paraId="289E6D02" w14:textId="73D3DC88"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4BFB5F96" w14:textId="77777777" w:rsidTr="00447381">
        <w:tc>
          <w:tcPr>
            <w:tcW w:w="746" w:type="dxa"/>
            <w:vAlign w:val="center"/>
          </w:tcPr>
          <w:p w14:paraId="0E0E4A82" w14:textId="4AA83CA8"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122" w:type="dxa"/>
            <w:vAlign w:val="center"/>
          </w:tcPr>
          <w:p w14:paraId="554D25AE" w14:textId="21377F15"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100% dịch vụ công trực tuyến toàn trình trên tổng số thủ tục hành chính có đủ điều kiện</w:t>
            </w:r>
          </w:p>
        </w:tc>
        <w:tc>
          <w:tcPr>
            <w:tcW w:w="1625" w:type="dxa"/>
            <w:vAlign w:val="center"/>
          </w:tcPr>
          <w:p w14:paraId="0BAB76DB" w14:textId="21C03017"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72CBE48F" w14:textId="77777777" w:rsidTr="00447381">
        <w:tc>
          <w:tcPr>
            <w:tcW w:w="746" w:type="dxa"/>
            <w:vAlign w:val="center"/>
          </w:tcPr>
          <w:p w14:paraId="5DAEE015" w14:textId="332BE29B"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122" w:type="dxa"/>
            <w:vAlign w:val="center"/>
          </w:tcPr>
          <w:p w14:paraId="18D76085" w14:textId="77AFF480"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100% quy trình xử lý công việc, phối hợp xử lý công việc và luân chuyển hồ sơ giữa các cơ quan, tổ chức, đơn vị được thực hiện hoàn toàn trên môi trường điện tử (ngoại trừ các hồ sơ công việc thuộc danh mục bảo vệ bí mật nhà nước và các loại hồ sơ khác</w:t>
            </w:r>
            <w:r w:rsidRPr="006E2A7E">
              <w:rPr>
                <w:rFonts w:ascii="Times New Roman" w:eastAsia="Times New Roman" w:hAnsi="Times New Roman"/>
                <w:color w:val="000000" w:themeColor="text1"/>
                <w:sz w:val="28"/>
                <w:szCs w:val="28"/>
              </w:rPr>
              <w:t xml:space="preserve"> </w:t>
            </w:r>
            <w:r w:rsidRPr="006E2A7E">
              <w:rPr>
                <w:rFonts w:ascii="Times New Roman" w:hAnsi="Times New Roman"/>
                <w:color w:val="000000" w:themeColor="text1"/>
                <w:sz w:val="28"/>
                <w:szCs w:val="28"/>
              </w:rPr>
              <w:t>theo quy định của pháp luật); 100% hồ sơ công việc được lập và lưu trữ điện tử</w:t>
            </w:r>
          </w:p>
        </w:tc>
        <w:tc>
          <w:tcPr>
            <w:tcW w:w="1625" w:type="dxa"/>
            <w:vAlign w:val="center"/>
          </w:tcPr>
          <w:p w14:paraId="199E8E75" w14:textId="65019E5F"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bl>
    <w:p w14:paraId="58E80DBE" w14:textId="396D532D" w:rsidR="00FF7FF3" w:rsidRPr="006E2A7E" w:rsidRDefault="00FF7FF3"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e) Kết quả thực hiện chính sách, chương trình khoa học - công nghệ, đổi mới sáng tạo tác động rõ rệt đến hiệu quả hoạt động của cơ quan, tổ chức, đơn vị được chấm tối đa 05 điểm gồm:</w:t>
      </w:r>
    </w:p>
    <w:tbl>
      <w:tblPr>
        <w:tblStyle w:val="TableGrid"/>
        <w:tblW w:w="9493" w:type="dxa"/>
        <w:tblLook w:val="04A0" w:firstRow="1" w:lastRow="0" w:firstColumn="1" w:lastColumn="0" w:noHBand="0" w:noVBand="1"/>
      </w:tblPr>
      <w:tblGrid>
        <w:gridCol w:w="746"/>
        <w:gridCol w:w="7122"/>
        <w:gridCol w:w="1625"/>
      </w:tblGrid>
      <w:tr w:rsidR="00321CD1" w:rsidRPr="006E2A7E" w14:paraId="2A910CC3" w14:textId="77777777" w:rsidTr="00447381">
        <w:tc>
          <w:tcPr>
            <w:tcW w:w="746" w:type="dxa"/>
            <w:vAlign w:val="center"/>
          </w:tcPr>
          <w:p w14:paraId="7DFCF457"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STT</w:t>
            </w:r>
          </w:p>
        </w:tc>
        <w:tc>
          <w:tcPr>
            <w:tcW w:w="7122" w:type="dxa"/>
            <w:vAlign w:val="center"/>
          </w:tcPr>
          <w:p w14:paraId="6C36A8A3" w14:textId="65B07FED"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rPr>
              <w:t>Tiêu chí xác định theo khung điểm hoặc đạt/không đạt</w:t>
            </w:r>
          </w:p>
        </w:tc>
        <w:tc>
          <w:tcPr>
            <w:tcW w:w="1625" w:type="dxa"/>
            <w:vAlign w:val="center"/>
          </w:tcPr>
          <w:p w14:paraId="07F058F3" w14:textId="77777777" w:rsidR="009235B1" w:rsidRPr="006E2A7E" w:rsidRDefault="009235B1"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Điểm tối đa</w:t>
            </w:r>
          </w:p>
        </w:tc>
      </w:tr>
      <w:tr w:rsidR="00321CD1" w:rsidRPr="006E2A7E" w14:paraId="55C2C3FC" w14:textId="77777777" w:rsidTr="00447381">
        <w:tc>
          <w:tcPr>
            <w:tcW w:w="746" w:type="dxa"/>
            <w:vAlign w:val="center"/>
          </w:tcPr>
          <w:p w14:paraId="19A36E4F" w14:textId="68FA47D5"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2DCB7B88" w14:textId="7F8B5404"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Ban hành kế hoạch, phát động phong trào thi đua phát huy sáng kiến, cải tiến kỹ thuật; bố trí nguồn lực thực hiện (nếu có)</w:t>
            </w:r>
          </w:p>
        </w:tc>
        <w:tc>
          <w:tcPr>
            <w:tcW w:w="1625" w:type="dxa"/>
            <w:vAlign w:val="center"/>
          </w:tcPr>
          <w:p w14:paraId="724ED809" w14:textId="647554BA"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r>
      <w:tr w:rsidR="00321CD1" w:rsidRPr="006E2A7E" w14:paraId="247DE345" w14:textId="77777777" w:rsidTr="00447381">
        <w:tc>
          <w:tcPr>
            <w:tcW w:w="746" w:type="dxa"/>
            <w:vAlign w:val="center"/>
          </w:tcPr>
          <w:p w14:paraId="2BE577FC" w14:textId="50630DE3"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122" w:type="dxa"/>
            <w:vAlign w:val="center"/>
          </w:tcPr>
          <w:p w14:paraId="1D38C56E" w14:textId="5F4D6F49" w:rsidR="009235B1" w:rsidRPr="006E2A7E" w:rsidRDefault="009235B1"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Sáng tạo, cải tiến phương pháp làm việc, nâng cao hiệu quả công việc hoặc có sáng kiến, mô hình, giải pháp khoa học - công nghệ, đổi mới sáng tạo tác động rõ rệt đến hiệu quả hoạt động của cơ quan, tổ chức, đơn vị</w:t>
            </w:r>
          </w:p>
        </w:tc>
        <w:tc>
          <w:tcPr>
            <w:tcW w:w="1625" w:type="dxa"/>
            <w:vAlign w:val="center"/>
          </w:tcPr>
          <w:p w14:paraId="25FAE05C" w14:textId="0440564A" w:rsidR="009235B1" w:rsidRPr="006E2A7E" w:rsidRDefault="009235B1"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bl>
    <w:p w14:paraId="3668DA9E" w14:textId="77777777" w:rsidR="00447381" w:rsidRDefault="00447381" w:rsidP="006E2A7E">
      <w:pPr>
        <w:widowControl w:val="0"/>
        <w:spacing w:before="120" w:after="120"/>
        <w:ind w:firstLine="567"/>
        <w:jc w:val="both"/>
        <w:rPr>
          <w:color w:val="000000" w:themeColor="text1"/>
          <w:sz w:val="28"/>
          <w:szCs w:val="28"/>
        </w:rPr>
      </w:pPr>
    </w:p>
    <w:p w14:paraId="4B54F632" w14:textId="596297DD" w:rsidR="00FF7FF3" w:rsidRPr="006E2A7E" w:rsidRDefault="00FF7FF3"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lastRenderedPageBreak/>
        <w:t>g) Kết quả giải quyết hồ sơ, thủ tục hành chính; tỷ lệ xử lý hồ sơ trực tuyến (nếu có) được chấm tối đa 10 điểm gồm:</w:t>
      </w:r>
    </w:p>
    <w:tbl>
      <w:tblPr>
        <w:tblStyle w:val="TableGrid"/>
        <w:tblW w:w="9351" w:type="dxa"/>
        <w:tblLook w:val="04A0" w:firstRow="1" w:lastRow="0" w:firstColumn="1" w:lastColumn="0" w:noHBand="0" w:noVBand="1"/>
      </w:tblPr>
      <w:tblGrid>
        <w:gridCol w:w="746"/>
        <w:gridCol w:w="7122"/>
        <w:gridCol w:w="1483"/>
      </w:tblGrid>
      <w:tr w:rsidR="00321CD1" w:rsidRPr="006E2A7E" w14:paraId="618DDCDF" w14:textId="77777777" w:rsidTr="007825EC">
        <w:tc>
          <w:tcPr>
            <w:tcW w:w="746" w:type="dxa"/>
            <w:vAlign w:val="center"/>
          </w:tcPr>
          <w:p w14:paraId="318AF972" w14:textId="77777777"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STT</w:t>
            </w:r>
          </w:p>
        </w:tc>
        <w:tc>
          <w:tcPr>
            <w:tcW w:w="7122" w:type="dxa"/>
            <w:vAlign w:val="center"/>
          </w:tcPr>
          <w:p w14:paraId="3B905950" w14:textId="486CFDEC"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rPr>
              <w:t>Tiêu chí</w:t>
            </w:r>
          </w:p>
        </w:tc>
        <w:tc>
          <w:tcPr>
            <w:tcW w:w="1483" w:type="dxa"/>
            <w:vAlign w:val="center"/>
          </w:tcPr>
          <w:p w14:paraId="2BBF362B" w14:textId="77777777"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Điểm tối đa</w:t>
            </w:r>
          </w:p>
        </w:tc>
      </w:tr>
      <w:tr w:rsidR="00321CD1" w:rsidRPr="006E2A7E" w14:paraId="7E510C0A" w14:textId="77777777" w:rsidTr="007825EC">
        <w:tc>
          <w:tcPr>
            <w:tcW w:w="746" w:type="dxa"/>
            <w:vAlign w:val="center"/>
          </w:tcPr>
          <w:p w14:paraId="1A5F3B45" w14:textId="77777777"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I</w:t>
            </w:r>
          </w:p>
        </w:tc>
        <w:tc>
          <w:tcPr>
            <w:tcW w:w="7122" w:type="dxa"/>
            <w:vAlign w:val="center"/>
          </w:tcPr>
          <w:p w14:paraId="52717AE4" w14:textId="3EA6BC28" w:rsidR="00427A88" w:rsidRPr="006E2A7E" w:rsidRDefault="00427A88" w:rsidP="006E2A7E">
            <w:pPr>
              <w:spacing w:before="120" w:after="120" w:line="240" w:lineRule="auto"/>
              <w:rPr>
                <w:rFonts w:ascii="Times New Roman" w:hAnsi="Times New Roman"/>
                <w:b/>
                <w:bCs/>
                <w:color w:val="000000" w:themeColor="text1"/>
                <w:sz w:val="28"/>
                <w:szCs w:val="28"/>
              </w:rPr>
            </w:pPr>
            <w:r w:rsidRPr="006E2A7E">
              <w:rPr>
                <w:rFonts w:ascii="Times New Roman" w:hAnsi="Times New Roman"/>
                <w:b/>
                <w:bCs/>
                <w:color w:val="000000" w:themeColor="text1"/>
                <w:sz w:val="28"/>
                <w:szCs w:val="28"/>
              </w:rPr>
              <w:t>Tiêu chí xác định theo khung điểm hoặc đạt/không đạt</w:t>
            </w:r>
          </w:p>
        </w:tc>
        <w:tc>
          <w:tcPr>
            <w:tcW w:w="1483" w:type="dxa"/>
            <w:vAlign w:val="center"/>
          </w:tcPr>
          <w:p w14:paraId="668458D7" w14:textId="082DADB5"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6</w:t>
            </w:r>
          </w:p>
        </w:tc>
      </w:tr>
      <w:tr w:rsidR="00321CD1" w:rsidRPr="006E2A7E" w14:paraId="58E22D61" w14:textId="77777777" w:rsidTr="007825EC">
        <w:tc>
          <w:tcPr>
            <w:tcW w:w="746" w:type="dxa"/>
            <w:vAlign w:val="center"/>
          </w:tcPr>
          <w:p w14:paraId="0647D6F8" w14:textId="77777777"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0D0E9AF9" w14:textId="39883552"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Bảo đảm điều kiện hạ tầng, trang thiết bị phục vụ tiếp nhận, giải quyết thủ tục hành chính theo quy định</w:t>
            </w:r>
          </w:p>
        </w:tc>
        <w:tc>
          <w:tcPr>
            <w:tcW w:w="1483" w:type="dxa"/>
            <w:vAlign w:val="center"/>
          </w:tcPr>
          <w:p w14:paraId="045C02C0" w14:textId="1B9A2C68"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22DDB824" w14:textId="77777777" w:rsidTr="007825EC">
        <w:tc>
          <w:tcPr>
            <w:tcW w:w="746" w:type="dxa"/>
            <w:vAlign w:val="center"/>
          </w:tcPr>
          <w:p w14:paraId="77F3D3D4" w14:textId="77777777"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122" w:type="dxa"/>
            <w:vAlign w:val="center"/>
          </w:tcPr>
          <w:p w14:paraId="601253F1" w14:textId="1E736CDD"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Kịp thời cập nhật, công khai danh mục thủ tục hành chính và danh mục dịch vụ công trực tuyến theo quy định</w:t>
            </w:r>
          </w:p>
        </w:tc>
        <w:tc>
          <w:tcPr>
            <w:tcW w:w="1483" w:type="dxa"/>
            <w:vAlign w:val="center"/>
          </w:tcPr>
          <w:p w14:paraId="3A2B1BFE" w14:textId="7C70877A"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60C82AA6" w14:textId="77777777" w:rsidTr="007825EC">
        <w:tc>
          <w:tcPr>
            <w:tcW w:w="746" w:type="dxa"/>
            <w:vAlign w:val="center"/>
          </w:tcPr>
          <w:p w14:paraId="2EEE00E4" w14:textId="77777777"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122" w:type="dxa"/>
            <w:vAlign w:val="center"/>
          </w:tcPr>
          <w:p w14:paraId="7BA4ED10" w14:textId="3A7A6B3D"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Khai thác, sử dụng dữ liệu dùng chung hiệu quả, không yêu cầu tổ chức, cá nhân cung cấp lại thông tin, dữ liệu đã có theo quy định</w:t>
            </w:r>
          </w:p>
        </w:tc>
        <w:tc>
          <w:tcPr>
            <w:tcW w:w="1483" w:type="dxa"/>
            <w:vAlign w:val="center"/>
          </w:tcPr>
          <w:p w14:paraId="01276E89" w14:textId="77777777"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0E792602" w14:textId="77777777" w:rsidTr="007825EC">
        <w:tc>
          <w:tcPr>
            <w:tcW w:w="746" w:type="dxa"/>
            <w:vAlign w:val="center"/>
          </w:tcPr>
          <w:p w14:paraId="696352CA" w14:textId="50F5CB70"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4</w:t>
            </w:r>
          </w:p>
        </w:tc>
        <w:tc>
          <w:tcPr>
            <w:tcW w:w="7122" w:type="dxa"/>
            <w:vAlign w:val="center"/>
          </w:tcPr>
          <w:p w14:paraId="226BEFD1" w14:textId="44F276DC"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Thực hiện thanh toán trực tuyến đối với phí, lệ phí và nghĩa vụ tài chính khác theo yêu cầu của cấp có thẩm quyền (nếu có)</w:t>
            </w:r>
          </w:p>
        </w:tc>
        <w:tc>
          <w:tcPr>
            <w:tcW w:w="1483" w:type="dxa"/>
            <w:vAlign w:val="center"/>
          </w:tcPr>
          <w:p w14:paraId="21DBF600" w14:textId="248DE0E6"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6890C0BB" w14:textId="77777777" w:rsidTr="007825EC">
        <w:tc>
          <w:tcPr>
            <w:tcW w:w="746" w:type="dxa"/>
            <w:vAlign w:val="center"/>
          </w:tcPr>
          <w:p w14:paraId="7195AD64" w14:textId="79D6BA59"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5</w:t>
            </w:r>
          </w:p>
        </w:tc>
        <w:tc>
          <w:tcPr>
            <w:tcW w:w="7122" w:type="dxa"/>
            <w:vAlign w:val="center"/>
          </w:tcPr>
          <w:p w14:paraId="1629D41C" w14:textId="2AEDBE78"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Đồng bộ đầy đủ thông tin, trạng thái và kết quả giải quyết thủ tục hành chính với hệ thống, cổng dịch vụ công theo quy định</w:t>
            </w:r>
          </w:p>
        </w:tc>
        <w:tc>
          <w:tcPr>
            <w:tcW w:w="1483" w:type="dxa"/>
            <w:vAlign w:val="center"/>
          </w:tcPr>
          <w:p w14:paraId="5DBAF689" w14:textId="196A7818"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65E38564" w14:textId="77777777" w:rsidTr="007825EC">
        <w:tc>
          <w:tcPr>
            <w:tcW w:w="746" w:type="dxa"/>
            <w:vAlign w:val="center"/>
          </w:tcPr>
          <w:p w14:paraId="2A8C3622" w14:textId="3DB7EE74"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6</w:t>
            </w:r>
          </w:p>
        </w:tc>
        <w:tc>
          <w:tcPr>
            <w:tcW w:w="7122" w:type="dxa"/>
            <w:vAlign w:val="center"/>
          </w:tcPr>
          <w:p w14:paraId="60057152" w14:textId="582B3951"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Đạt tỷ lệ hồ sơ thủ tục hành chính xử lý trực tuyến theo yêu cầu</w:t>
            </w:r>
          </w:p>
        </w:tc>
        <w:tc>
          <w:tcPr>
            <w:tcW w:w="1483" w:type="dxa"/>
            <w:vAlign w:val="center"/>
          </w:tcPr>
          <w:p w14:paraId="4BD92EC1" w14:textId="051BDFEF"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5DEE7242" w14:textId="77777777" w:rsidTr="007825EC">
        <w:tc>
          <w:tcPr>
            <w:tcW w:w="746" w:type="dxa"/>
            <w:vAlign w:val="center"/>
          </w:tcPr>
          <w:p w14:paraId="3A999527" w14:textId="3B74CFC9"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II</w:t>
            </w:r>
          </w:p>
        </w:tc>
        <w:tc>
          <w:tcPr>
            <w:tcW w:w="7122" w:type="dxa"/>
            <w:vAlign w:val="center"/>
          </w:tcPr>
          <w:p w14:paraId="30FBD94D" w14:textId="5CF4A24D" w:rsidR="00427A88" w:rsidRPr="006E2A7E" w:rsidRDefault="00427A88" w:rsidP="006E2A7E">
            <w:pPr>
              <w:spacing w:before="120" w:after="120" w:line="240" w:lineRule="auto"/>
              <w:rPr>
                <w:rFonts w:ascii="Times New Roman" w:hAnsi="Times New Roman"/>
                <w:b/>
                <w:bCs/>
                <w:color w:val="000000" w:themeColor="text1"/>
                <w:sz w:val="28"/>
                <w:szCs w:val="28"/>
              </w:rPr>
            </w:pPr>
            <w:r w:rsidRPr="006E2A7E">
              <w:rPr>
                <w:rFonts w:ascii="Times New Roman" w:hAnsi="Times New Roman"/>
                <w:b/>
                <w:bCs/>
                <w:color w:val="000000" w:themeColor="text1"/>
                <w:sz w:val="28"/>
                <w:szCs w:val="28"/>
              </w:rPr>
              <w:t>Tiêu chí xác định theo tỷ lệ phần trăm</w:t>
            </w:r>
          </w:p>
        </w:tc>
        <w:tc>
          <w:tcPr>
            <w:tcW w:w="1483" w:type="dxa"/>
            <w:vAlign w:val="center"/>
          </w:tcPr>
          <w:p w14:paraId="48CC3A89" w14:textId="0B5434B4"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4</w:t>
            </w:r>
          </w:p>
        </w:tc>
      </w:tr>
      <w:tr w:rsidR="00321CD1" w:rsidRPr="006E2A7E" w14:paraId="049A5F62" w14:textId="77777777" w:rsidTr="007825EC">
        <w:tc>
          <w:tcPr>
            <w:tcW w:w="746" w:type="dxa"/>
            <w:vAlign w:val="center"/>
          </w:tcPr>
          <w:p w14:paraId="5554E6D9" w14:textId="285AAA4A"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3528F6A3" w14:textId="0B5BB1A5"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100% hồ sơ thủ tục hành chính được giải quyết đúng hạn, trước hạn; kết quả gửi trả cho tổ chức, cá nhân đúng quy định</w:t>
            </w:r>
          </w:p>
        </w:tc>
        <w:tc>
          <w:tcPr>
            <w:tcW w:w="1483" w:type="dxa"/>
            <w:vAlign w:val="center"/>
          </w:tcPr>
          <w:p w14:paraId="7F8AA2F4" w14:textId="59407712"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3731BC0E" w14:textId="77777777" w:rsidTr="007825EC">
        <w:tc>
          <w:tcPr>
            <w:tcW w:w="746" w:type="dxa"/>
            <w:vAlign w:val="center"/>
          </w:tcPr>
          <w:p w14:paraId="7523BB36" w14:textId="39438F5B"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122" w:type="dxa"/>
            <w:vAlign w:val="center"/>
          </w:tcPr>
          <w:p w14:paraId="76D203BF" w14:textId="11840D2F"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100% hồ sơ được số hóa đầu vào và cấp kết quả giải quyết bản điện tử có giá trị pháp lý</w:t>
            </w:r>
          </w:p>
        </w:tc>
        <w:tc>
          <w:tcPr>
            <w:tcW w:w="1483" w:type="dxa"/>
            <w:vAlign w:val="center"/>
          </w:tcPr>
          <w:p w14:paraId="71E69D69" w14:textId="1924C3B6"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1EFB5E22" w14:textId="77777777" w:rsidTr="007825EC">
        <w:tc>
          <w:tcPr>
            <w:tcW w:w="746" w:type="dxa"/>
            <w:vAlign w:val="center"/>
          </w:tcPr>
          <w:p w14:paraId="6369E2CE" w14:textId="6FDF71EB"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122" w:type="dxa"/>
            <w:vAlign w:val="center"/>
          </w:tcPr>
          <w:p w14:paraId="702EF763" w14:textId="60D857BD"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 xml:space="preserve">100% kết quả đánh giá từ </w:t>
            </w:r>
            <w:r w:rsidR="00ED255C" w:rsidRPr="006E2A7E">
              <w:rPr>
                <w:rFonts w:ascii="Times New Roman" w:hAnsi="Times New Roman"/>
                <w:color w:val="000000" w:themeColor="text1"/>
                <w:sz w:val="28"/>
                <w:szCs w:val="28"/>
                <w:lang w:val="en-US"/>
              </w:rPr>
              <w:t xml:space="preserve">mức độ </w:t>
            </w:r>
            <w:r w:rsidRPr="006E2A7E">
              <w:rPr>
                <w:rFonts w:ascii="Times New Roman" w:hAnsi="Times New Roman"/>
                <w:color w:val="000000" w:themeColor="text1"/>
                <w:sz w:val="28"/>
                <w:szCs w:val="28"/>
              </w:rPr>
              <w:t>hài lòng trở lên của tổ chức, cá nhân</w:t>
            </w:r>
          </w:p>
        </w:tc>
        <w:tc>
          <w:tcPr>
            <w:tcW w:w="1483" w:type="dxa"/>
            <w:vAlign w:val="center"/>
          </w:tcPr>
          <w:p w14:paraId="54D58926" w14:textId="0A062233"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bl>
    <w:p w14:paraId="4047DE45" w14:textId="156424C8" w:rsidR="00427A88" w:rsidRPr="006E2A7E" w:rsidRDefault="00FF7FF3"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h) Kết quả giải quyết đơn thư, khiếu nại, tố cáo, phản ánh, kiến nghị của người dân, doanh nghiệp (nếu có) được chấm tối đa 10 điểm gồm:</w:t>
      </w:r>
    </w:p>
    <w:tbl>
      <w:tblPr>
        <w:tblStyle w:val="TableGrid"/>
        <w:tblW w:w="0" w:type="auto"/>
        <w:tblLook w:val="04A0" w:firstRow="1" w:lastRow="0" w:firstColumn="1" w:lastColumn="0" w:noHBand="0" w:noVBand="1"/>
      </w:tblPr>
      <w:tblGrid>
        <w:gridCol w:w="746"/>
        <w:gridCol w:w="7122"/>
        <w:gridCol w:w="1417"/>
      </w:tblGrid>
      <w:tr w:rsidR="00321CD1" w:rsidRPr="006E2A7E" w14:paraId="1CB3535E" w14:textId="77777777" w:rsidTr="00CD54F4">
        <w:tc>
          <w:tcPr>
            <w:tcW w:w="670" w:type="dxa"/>
            <w:vAlign w:val="center"/>
          </w:tcPr>
          <w:p w14:paraId="2026CD04" w14:textId="77777777"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STT</w:t>
            </w:r>
          </w:p>
        </w:tc>
        <w:tc>
          <w:tcPr>
            <w:tcW w:w="7122" w:type="dxa"/>
            <w:vAlign w:val="center"/>
          </w:tcPr>
          <w:p w14:paraId="0B93E507" w14:textId="332CDBDE"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rPr>
              <w:t>Tiêu chí</w:t>
            </w:r>
          </w:p>
        </w:tc>
        <w:tc>
          <w:tcPr>
            <w:tcW w:w="1417" w:type="dxa"/>
            <w:vAlign w:val="center"/>
          </w:tcPr>
          <w:p w14:paraId="43C5F776" w14:textId="77777777"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Điểm tối đa</w:t>
            </w:r>
          </w:p>
        </w:tc>
      </w:tr>
      <w:tr w:rsidR="00321CD1" w:rsidRPr="006E2A7E" w14:paraId="615C3C96" w14:textId="77777777" w:rsidTr="00CD54F4">
        <w:tc>
          <w:tcPr>
            <w:tcW w:w="670" w:type="dxa"/>
            <w:vAlign w:val="center"/>
          </w:tcPr>
          <w:p w14:paraId="26920D66" w14:textId="77777777"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t>I</w:t>
            </w:r>
          </w:p>
        </w:tc>
        <w:tc>
          <w:tcPr>
            <w:tcW w:w="7122" w:type="dxa"/>
            <w:vAlign w:val="center"/>
          </w:tcPr>
          <w:p w14:paraId="4C18CA23" w14:textId="77777777" w:rsidR="00427A88" w:rsidRPr="006E2A7E" w:rsidRDefault="00427A88" w:rsidP="006E2A7E">
            <w:pPr>
              <w:spacing w:before="120" w:after="120" w:line="240" w:lineRule="auto"/>
              <w:rPr>
                <w:rFonts w:ascii="Times New Roman" w:hAnsi="Times New Roman"/>
                <w:b/>
                <w:bCs/>
                <w:color w:val="000000" w:themeColor="text1"/>
                <w:sz w:val="28"/>
                <w:szCs w:val="28"/>
              </w:rPr>
            </w:pPr>
            <w:r w:rsidRPr="006E2A7E">
              <w:rPr>
                <w:rFonts w:ascii="Times New Roman" w:hAnsi="Times New Roman"/>
                <w:b/>
                <w:bCs/>
                <w:color w:val="000000" w:themeColor="text1"/>
                <w:sz w:val="28"/>
                <w:szCs w:val="28"/>
              </w:rPr>
              <w:t>Tiêu chí xác định theo khung điểm hoặc đạt/không đạt</w:t>
            </w:r>
          </w:p>
        </w:tc>
        <w:tc>
          <w:tcPr>
            <w:tcW w:w="1417" w:type="dxa"/>
            <w:vAlign w:val="center"/>
          </w:tcPr>
          <w:p w14:paraId="6E0F7083" w14:textId="3FA5D093"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14ADAD01" w14:textId="77777777" w:rsidTr="00CD54F4">
        <w:tc>
          <w:tcPr>
            <w:tcW w:w="670" w:type="dxa"/>
            <w:vAlign w:val="center"/>
          </w:tcPr>
          <w:p w14:paraId="2A8D2F05" w14:textId="17A92C9F"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05519535" w14:textId="1F22F5D4"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Thực hiện tốt quy định về tiếp công dân thường xuyên, định kỳ và đột xuất</w:t>
            </w:r>
          </w:p>
        </w:tc>
        <w:tc>
          <w:tcPr>
            <w:tcW w:w="1417" w:type="dxa"/>
            <w:vAlign w:val="center"/>
          </w:tcPr>
          <w:p w14:paraId="25D5C32F" w14:textId="77777777"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r>
      <w:tr w:rsidR="00321CD1" w:rsidRPr="006E2A7E" w14:paraId="23FE744F" w14:textId="77777777" w:rsidTr="00CD54F4">
        <w:tc>
          <w:tcPr>
            <w:tcW w:w="670" w:type="dxa"/>
            <w:vAlign w:val="center"/>
          </w:tcPr>
          <w:p w14:paraId="65D2CB6A" w14:textId="32BCD56D" w:rsidR="00427A88" w:rsidRPr="006E2A7E" w:rsidRDefault="00427A88" w:rsidP="006E2A7E">
            <w:pPr>
              <w:spacing w:before="120" w:after="120" w:line="240" w:lineRule="auto"/>
              <w:jc w:val="center"/>
              <w:rPr>
                <w:rFonts w:ascii="Times New Roman" w:hAnsi="Times New Roman"/>
                <w:b/>
                <w:bCs/>
                <w:color w:val="000000" w:themeColor="text1"/>
                <w:sz w:val="28"/>
                <w:szCs w:val="28"/>
                <w:lang w:val="en-US"/>
              </w:rPr>
            </w:pPr>
            <w:r w:rsidRPr="006E2A7E">
              <w:rPr>
                <w:rFonts w:ascii="Times New Roman" w:hAnsi="Times New Roman"/>
                <w:b/>
                <w:bCs/>
                <w:color w:val="000000" w:themeColor="text1"/>
                <w:sz w:val="28"/>
                <w:szCs w:val="28"/>
                <w:lang w:val="en-US"/>
              </w:rPr>
              <w:lastRenderedPageBreak/>
              <w:t>II</w:t>
            </w:r>
          </w:p>
        </w:tc>
        <w:tc>
          <w:tcPr>
            <w:tcW w:w="7122" w:type="dxa"/>
            <w:vAlign w:val="center"/>
          </w:tcPr>
          <w:p w14:paraId="62D2895B" w14:textId="53734674" w:rsidR="00427A88" w:rsidRPr="006E2A7E" w:rsidRDefault="00427A88" w:rsidP="006E2A7E">
            <w:pPr>
              <w:spacing w:before="120" w:after="120" w:line="240" w:lineRule="auto"/>
              <w:rPr>
                <w:rFonts w:ascii="Times New Roman" w:hAnsi="Times New Roman"/>
                <w:b/>
                <w:bCs/>
                <w:color w:val="000000" w:themeColor="text1"/>
                <w:sz w:val="28"/>
                <w:szCs w:val="28"/>
              </w:rPr>
            </w:pPr>
            <w:r w:rsidRPr="006E2A7E">
              <w:rPr>
                <w:rFonts w:ascii="Times New Roman" w:hAnsi="Times New Roman"/>
                <w:b/>
                <w:bCs/>
                <w:color w:val="000000" w:themeColor="text1"/>
                <w:sz w:val="28"/>
                <w:szCs w:val="28"/>
              </w:rPr>
              <w:t>Tiêu chí áp dụng theo tỷ lệ phần trăm</w:t>
            </w:r>
          </w:p>
        </w:tc>
        <w:tc>
          <w:tcPr>
            <w:tcW w:w="1417" w:type="dxa"/>
            <w:vAlign w:val="center"/>
          </w:tcPr>
          <w:p w14:paraId="41EC5ED2" w14:textId="6B6148CA"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9</w:t>
            </w:r>
          </w:p>
        </w:tc>
      </w:tr>
      <w:tr w:rsidR="00321CD1" w:rsidRPr="006E2A7E" w14:paraId="6B292BB7" w14:textId="77777777" w:rsidTr="00CD54F4">
        <w:tc>
          <w:tcPr>
            <w:tcW w:w="670" w:type="dxa"/>
            <w:vAlign w:val="center"/>
          </w:tcPr>
          <w:p w14:paraId="61A1629A" w14:textId="0580EC27"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1</w:t>
            </w:r>
          </w:p>
        </w:tc>
        <w:tc>
          <w:tcPr>
            <w:tcW w:w="7122" w:type="dxa"/>
            <w:vAlign w:val="center"/>
          </w:tcPr>
          <w:p w14:paraId="07509BA5" w14:textId="6D31AB98"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100% đơn thư được tiếp nhận, phân loại và xử lý đúng quy định</w:t>
            </w:r>
          </w:p>
        </w:tc>
        <w:tc>
          <w:tcPr>
            <w:tcW w:w="1417" w:type="dxa"/>
            <w:vAlign w:val="center"/>
          </w:tcPr>
          <w:p w14:paraId="3A6FB96C" w14:textId="5964CBC4"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41996AFD" w14:textId="77777777" w:rsidTr="00CD54F4">
        <w:tc>
          <w:tcPr>
            <w:tcW w:w="670" w:type="dxa"/>
            <w:vAlign w:val="center"/>
          </w:tcPr>
          <w:p w14:paraId="445FD380" w14:textId="3DF04E63"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c>
          <w:tcPr>
            <w:tcW w:w="7122" w:type="dxa"/>
            <w:vAlign w:val="center"/>
          </w:tcPr>
          <w:p w14:paraId="2B41BE8D" w14:textId="352E2502"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100% vụ việc khiếu nại, tố cáo thuộc thẩm quyền được thụ lý, xác minh, giải quyết đúng trình tự, thủ tục, thời hạn; thực hiện đầy đủ các quy định liên quan; thực hiện đầy đủ quy trình tổ chức đối thoại và bảo vệ người tố cáo</w:t>
            </w:r>
          </w:p>
        </w:tc>
        <w:tc>
          <w:tcPr>
            <w:tcW w:w="1417" w:type="dxa"/>
            <w:vAlign w:val="center"/>
          </w:tcPr>
          <w:p w14:paraId="1437F407" w14:textId="07100290"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0DF89434" w14:textId="77777777" w:rsidTr="00CD54F4">
        <w:tc>
          <w:tcPr>
            <w:tcW w:w="670" w:type="dxa"/>
            <w:vAlign w:val="center"/>
          </w:tcPr>
          <w:p w14:paraId="2DCE8388" w14:textId="46FC0AF9"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c>
          <w:tcPr>
            <w:tcW w:w="7122" w:type="dxa"/>
            <w:vAlign w:val="center"/>
          </w:tcPr>
          <w:p w14:paraId="6698D5C4" w14:textId="6998578D"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100% các quyết định, kết luận, kiến nghị xử lý đã có hiệu lực được tổ chức thực hiện đầy đủ, đúng quy định</w:t>
            </w:r>
          </w:p>
        </w:tc>
        <w:tc>
          <w:tcPr>
            <w:tcW w:w="1417" w:type="dxa"/>
            <w:vAlign w:val="center"/>
          </w:tcPr>
          <w:p w14:paraId="104DA67C" w14:textId="11F7C427"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2</w:t>
            </w:r>
          </w:p>
        </w:tc>
      </w:tr>
      <w:tr w:rsidR="00321CD1" w:rsidRPr="006E2A7E" w14:paraId="3FF33491" w14:textId="77777777" w:rsidTr="00CD54F4">
        <w:tc>
          <w:tcPr>
            <w:tcW w:w="670" w:type="dxa"/>
            <w:vAlign w:val="center"/>
          </w:tcPr>
          <w:p w14:paraId="4B4F7D79" w14:textId="4E3DD895"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4</w:t>
            </w:r>
          </w:p>
        </w:tc>
        <w:tc>
          <w:tcPr>
            <w:tcW w:w="7122" w:type="dxa"/>
            <w:vAlign w:val="center"/>
          </w:tcPr>
          <w:p w14:paraId="438D7176" w14:textId="3C0205DC" w:rsidR="00427A88" w:rsidRPr="006E2A7E" w:rsidRDefault="00427A88" w:rsidP="006E2A7E">
            <w:pPr>
              <w:spacing w:before="120" w:after="120" w:line="240" w:lineRule="auto"/>
              <w:rPr>
                <w:rFonts w:ascii="Times New Roman" w:hAnsi="Times New Roman"/>
                <w:color w:val="000000" w:themeColor="text1"/>
                <w:sz w:val="28"/>
                <w:szCs w:val="28"/>
              </w:rPr>
            </w:pPr>
            <w:r w:rsidRPr="006E2A7E">
              <w:rPr>
                <w:rFonts w:ascii="Times New Roman" w:hAnsi="Times New Roman"/>
                <w:color w:val="000000" w:themeColor="text1"/>
                <w:sz w:val="28"/>
                <w:szCs w:val="28"/>
              </w:rPr>
              <w:t xml:space="preserve">100% thông tin, nội dung phản ánh trên Cổng tiếp nhận và giải đáp thông tin cho người dân, doanh nghiệp và tổ chức trên địa bàn </w:t>
            </w:r>
            <w:r w:rsidR="00485F49" w:rsidRPr="006E2A7E">
              <w:rPr>
                <w:rFonts w:ascii="Times New Roman" w:hAnsi="Times New Roman"/>
                <w:color w:val="000000" w:themeColor="text1"/>
                <w:sz w:val="28"/>
                <w:szCs w:val="28"/>
                <w:lang w:val="en-US"/>
              </w:rPr>
              <w:t>t</w:t>
            </w:r>
            <w:r w:rsidRPr="006E2A7E">
              <w:rPr>
                <w:rFonts w:ascii="Times New Roman" w:hAnsi="Times New Roman"/>
                <w:color w:val="000000" w:themeColor="text1"/>
                <w:sz w:val="28"/>
                <w:szCs w:val="28"/>
              </w:rPr>
              <w:t>hành phố được tiếp nhận và xử lý kịp thời, đúng quy định</w:t>
            </w:r>
          </w:p>
        </w:tc>
        <w:tc>
          <w:tcPr>
            <w:tcW w:w="1417" w:type="dxa"/>
            <w:vAlign w:val="center"/>
          </w:tcPr>
          <w:p w14:paraId="244681ED" w14:textId="7BC31170" w:rsidR="00427A88" w:rsidRPr="006E2A7E" w:rsidRDefault="00427A88" w:rsidP="006E2A7E">
            <w:pPr>
              <w:spacing w:before="120" w:after="120" w:line="240" w:lineRule="auto"/>
              <w:jc w:val="center"/>
              <w:rPr>
                <w:rFonts w:ascii="Times New Roman" w:hAnsi="Times New Roman"/>
                <w:color w:val="000000" w:themeColor="text1"/>
                <w:sz w:val="28"/>
                <w:szCs w:val="28"/>
                <w:lang w:val="en-US"/>
              </w:rPr>
            </w:pPr>
            <w:r w:rsidRPr="006E2A7E">
              <w:rPr>
                <w:rFonts w:ascii="Times New Roman" w:hAnsi="Times New Roman"/>
                <w:color w:val="000000" w:themeColor="text1"/>
                <w:sz w:val="28"/>
                <w:szCs w:val="28"/>
                <w:lang w:val="en-US"/>
              </w:rPr>
              <w:t>3</w:t>
            </w:r>
          </w:p>
        </w:tc>
      </w:tr>
    </w:tbl>
    <w:p w14:paraId="278764D0" w14:textId="77777777" w:rsidR="00427A88" w:rsidRPr="006E2A7E" w:rsidRDefault="00427A88"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 xml:space="preserve">3. Việc chấm điểm cho từng tiêu chí quy định tại khoản 2 Điều này được thực hiện như sau: </w:t>
      </w:r>
    </w:p>
    <w:p w14:paraId="18BB06FA" w14:textId="11055280" w:rsidR="00427A88" w:rsidRPr="006E2A7E" w:rsidRDefault="00427A88"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 xml:space="preserve">a) Đối với các tiêu chí áp dụng theo tỷ lệ phần trăm (%): Điểm đạt được bằng tỷ lệ đạt được của cơ quan, đơn vị nhân với khung điểm tối đa của tiêu chí theo quy định (làm tròn đến số thập phân thứ hai và không vượt điểm tối đa). </w:t>
      </w:r>
    </w:p>
    <w:p w14:paraId="40A3096E" w14:textId="10333D15" w:rsidR="00FF7FF3" w:rsidRPr="006E2A7E" w:rsidRDefault="00427A88"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b) Đối với các tiêu chí áp dụng theo khung điểm hoặc đạt/không đạt: Điểm đạt được thực hiện theo khung điểm tối đa quy định cho từng tiêu chí; trừ 0,5 điểm/lần vi phạm. Trường hợp đã trừ hết điểm theo khung điểm của từng tiêu chí nhưng vẫn tiếp tục vi phạm thì trừ vào số điểm đạt được trước khi xếp loại chất lượng.</w:t>
      </w:r>
    </w:p>
    <w:p w14:paraId="6637B120" w14:textId="77777777" w:rsidR="00427A88" w:rsidRPr="006E2A7E" w:rsidRDefault="00427A88"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 xml:space="preserve">c) Trường hợp vì lý do khách quan dẫn đến kết quả không đạt theo yêu cầu của tiêu chí nhưng đã báo cáo, giải trình và được cấp có thẩm quyền chấp thuận thì vẫn được chấm điểm tối đa cho tiêu chí đó. </w:t>
      </w:r>
    </w:p>
    <w:p w14:paraId="5B5AF546" w14:textId="77777777" w:rsidR="006033EF" w:rsidRPr="006E2A7E" w:rsidRDefault="006033EF" w:rsidP="006E2A7E">
      <w:pPr>
        <w:widowControl w:val="0"/>
        <w:spacing w:before="120" w:after="120"/>
        <w:ind w:firstLine="567"/>
        <w:jc w:val="both"/>
        <w:rPr>
          <w:b/>
          <w:bCs/>
          <w:color w:val="000000" w:themeColor="text1"/>
          <w:sz w:val="28"/>
          <w:szCs w:val="28"/>
          <w:lang w:val="en-US"/>
        </w:rPr>
      </w:pPr>
      <w:r w:rsidRPr="006E2A7E">
        <w:rPr>
          <w:b/>
          <w:bCs/>
          <w:color w:val="000000" w:themeColor="text1"/>
          <w:sz w:val="28"/>
          <w:szCs w:val="28"/>
        </w:rPr>
        <w:t xml:space="preserve">Điều </w:t>
      </w:r>
      <w:r w:rsidRPr="006E2A7E">
        <w:rPr>
          <w:b/>
          <w:bCs/>
          <w:color w:val="000000" w:themeColor="text1"/>
          <w:sz w:val="28"/>
          <w:szCs w:val="28"/>
          <w:lang w:val="en-US"/>
        </w:rPr>
        <w:t>6</w:t>
      </w:r>
      <w:r w:rsidRPr="006E2A7E">
        <w:rPr>
          <w:b/>
          <w:bCs/>
          <w:color w:val="000000" w:themeColor="text1"/>
          <w:sz w:val="28"/>
          <w:szCs w:val="28"/>
        </w:rPr>
        <w:t xml:space="preserve">. </w:t>
      </w:r>
      <w:r w:rsidRPr="006E2A7E">
        <w:rPr>
          <w:b/>
          <w:bCs/>
          <w:color w:val="000000" w:themeColor="text1"/>
          <w:sz w:val="28"/>
          <w:szCs w:val="28"/>
          <w:lang w:val="en-US"/>
        </w:rPr>
        <w:t>Mức xếp loại chất lượng tổ chức</w:t>
      </w:r>
    </w:p>
    <w:p w14:paraId="6484F294" w14:textId="27E843EB" w:rsidR="006033EF" w:rsidRPr="006E2A7E" w:rsidRDefault="006033EF"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Thực hiện theo quy định tại Điều 8 Nghị định số 335/2025/NĐ-CP</w:t>
      </w:r>
      <w:r w:rsidRPr="006E2A7E">
        <w:rPr>
          <w:color w:val="000000" w:themeColor="text1"/>
          <w:sz w:val="28"/>
          <w:szCs w:val="28"/>
          <w:lang w:val="en-US"/>
        </w:rPr>
        <w:t>.</w:t>
      </w:r>
    </w:p>
    <w:p w14:paraId="73D1024C" w14:textId="036D8AFB" w:rsidR="006246C6" w:rsidRPr="006E2A7E" w:rsidRDefault="006246C6" w:rsidP="006E2A7E">
      <w:pPr>
        <w:widowControl w:val="0"/>
        <w:spacing w:before="120" w:after="120"/>
        <w:jc w:val="center"/>
        <w:rPr>
          <w:color w:val="000000" w:themeColor="text1"/>
          <w:sz w:val="28"/>
          <w:szCs w:val="28"/>
          <w:lang w:val="en-US"/>
        </w:rPr>
      </w:pPr>
      <w:bookmarkStart w:id="14" w:name="chuong_3"/>
      <w:r w:rsidRPr="006E2A7E">
        <w:rPr>
          <w:b/>
          <w:bCs/>
          <w:color w:val="000000" w:themeColor="text1"/>
          <w:sz w:val="28"/>
          <w:szCs w:val="28"/>
        </w:rPr>
        <w:t>Chương III</w:t>
      </w:r>
      <w:bookmarkEnd w:id="14"/>
    </w:p>
    <w:p w14:paraId="3452247B" w14:textId="1A8A66E6" w:rsidR="006246C6" w:rsidRPr="006E2A7E" w:rsidRDefault="006246C6" w:rsidP="006E2A7E">
      <w:pPr>
        <w:widowControl w:val="0"/>
        <w:spacing w:before="120" w:after="120"/>
        <w:jc w:val="center"/>
        <w:rPr>
          <w:b/>
          <w:bCs/>
          <w:color w:val="000000" w:themeColor="text1"/>
          <w:sz w:val="28"/>
          <w:szCs w:val="28"/>
          <w:lang w:val="en-US"/>
        </w:rPr>
      </w:pPr>
      <w:bookmarkStart w:id="15" w:name="chuong_3_name"/>
      <w:bookmarkStart w:id="16" w:name="_Hlk233985361"/>
      <w:r w:rsidRPr="006E2A7E">
        <w:rPr>
          <w:b/>
          <w:bCs/>
          <w:color w:val="000000" w:themeColor="text1"/>
          <w:sz w:val="28"/>
          <w:szCs w:val="28"/>
        </w:rPr>
        <w:t xml:space="preserve">QUY TRÌNH ĐÁNH GIÁ VÀ HỒ SƠ ĐỀ NGHỊ CÔNG NHẬN </w:t>
      </w:r>
      <w:r w:rsidR="008254AB" w:rsidRPr="006E2A7E">
        <w:rPr>
          <w:b/>
          <w:bCs/>
          <w:color w:val="000000" w:themeColor="text1"/>
          <w:sz w:val="28"/>
          <w:szCs w:val="28"/>
          <w:lang w:val="en-US"/>
        </w:rPr>
        <w:br/>
      </w:r>
      <w:r w:rsidRPr="006E2A7E">
        <w:rPr>
          <w:b/>
          <w:bCs/>
          <w:color w:val="000000" w:themeColor="text1"/>
          <w:sz w:val="28"/>
          <w:szCs w:val="28"/>
        </w:rPr>
        <w:t>MỨC ĐỘ HOÀN THÀNH NHIỆM VỤ</w:t>
      </w:r>
      <w:bookmarkEnd w:id="15"/>
    </w:p>
    <w:bookmarkEnd w:id="16"/>
    <w:p w14:paraId="6B7F87C3" w14:textId="77777777" w:rsidR="005E73B9" w:rsidRPr="006E2A7E" w:rsidRDefault="005E73B9" w:rsidP="006E2A7E">
      <w:pPr>
        <w:widowControl w:val="0"/>
        <w:spacing w:before="120" w:after="120"/>
        <w:jc w:val="center"/>
        <w:rPr>
          <w:color w:val="000000" w:themeColor="text1"/>
          <w:sz w:val="28"/>
          <w:szCs w:val="28"/>
          <w:lang w:val="en-US"/>
        </w:rPr>
      </w:pPr>
    </w:p>
    <w:p w14:paraId="7D56E3CC" w14:textId="501EA918" w:rsidR="006246C6" w:rsidRPr="006E2A7E" w:rsidRDefault="006246C6" w:rsidP="006E2A7E">
      <w:pPr>
        <w:widowControl w:val="0"/>
        <w:spacing w:before="120" w:after="120"/>
        <w:ind w:firstLine="567"/>
        <w:jc w:val="both"/>
        <w:rPr>
          <w:color w:val="000000" w:themeColor="text1"/>
          <w:sz w:val="28"/>
          <w:szCs w:val="28"/>
        </w:rPr>
      </w:pPr>
      <w:bookmarkStart w:id="17" w:name="dieu_13"/>
      <w:r w:rsidRPr="006E2A7E">
        <w:rPr>
          <w:b/>
          <w:bCs/>
          <w:color w:val="000000" w:themeColor="text1"/>
          <w:sz w:val="28"/>
          <w:szCs w:val="28"/>
        </w:rPr>
        <w:t xml:space="preserve">Điều </w:t>
      </w:r>
      <w:r w:rsidR="004367C5" w:rsidRPr="006E2A7E">
        <w:rPr>
          <w:b/>
          <w:bCs/>
          <w:color w:val="000000" w:themeColor="text1"/>
          <w:sz w:val="28"/>
          <w:szCs w:val="28"/>
          <w:lang w:val="en-US"/>
        </w:rPr>
        <w:t>7</w:t>
      </w:r>
      <w:r w:rsidRPr="006E2A7E">
        <w:rPr>
          <w:b/>
          <w:bCs/>
          <w:color w:val="000000" w:themeColor="text1"/>
          <w:sz w:val="28"/>
          <w:szCs w:val="28"/>
        </w:rPr>
        <w:t xml:space="preserve">. Quy trình đánh giá, </w:t>
      </w:r>
      <w:r w:rsidR="008039EC" w:rsidRPr="006E2A7E">
        <w:rPr>
          <w:b/>
          <w:bCs/>
          <w:color w:val="000000" w:themeColor="text1"/>
          <w:sz w:val="28"/>
          <w:szCs w:val="28"/>
          <w:lang w:val="en-US"/>
        </w:rPr>
        <w:t>xếp</w:t>
      </w:r>
      <w:r w:rsidRPr="006E2A7E">
        <w:rPr>
          <w:b/>
          <w:bCs/>
          <w:color w:val="000000" w:themeColor="text1"/>
          <w:sz w:val="28"/>
          <w:szCs w:val="28"/>
        </w:rPr>
        <w:t xml:space="preserve"> loại kết quả hoàn thành nhiệm vụ cuối năm</w:t>
      </w:r>
      <w:bookmarkEnd w:id="17"/>
    </w:p>
    <w:p w14:paraId="68A861CC" w14:textId="3BBE2930" w:rsidR="009F3227" w:rsidRPr="006E2A7E" w:rsidRDefault="006246C6"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1.</w:t>
      </w:r>
      <w:r w:rsidR="009F3227" w:rsidRPr="006E2A7E">
        <w:rPr>
          <w:color w:val="000000" w:themeColor="text1"/>
          <w:sz w:val="28"/>
          <w:szCs w:val="28"/>
          <w:lang w:val="en"/>
        </w:rPr>
        <w:t xml:space="preserve"> Vi</w:t>
      </w:r>
      <w:r w:rsidR="009F3227" w:rsidRPr="006E2A7E">
        <w:rPr>
          <w:color w:val="000000" w:themeColor="text1"/>
          <w:sz w:val="28"/>
          <w:szCs w:val="28"/>
        </w:rPr>
        <w:t xml:space="preserve">ệc đánh giá, xếp loại chất lượng tổ chức được thực hiện theo năm công tác. Thời điểm đánh giá, xếp loại chất lượng được tiến hành trước ngày </w:t>
      </w:r>
      <w:r w:rsidR="00161AB7" w:rsidRPr="006E2A7E">
        <w:rPr>
          <w:color w:val="000000" w:themeColor="text1"/>
          <w:sz w:val="28"/>
          <w:szCs w:val="28"/>
          <w:lang w:val="en-US"/>
        </w:rPr>
        <w:t>25</w:t>
      </w:r>
      <w:r w:rsidR="009F3227" w:rsidRPr="006E2A7E">
        <w:rPr>
          <w:color w:val="000000" w:themeColor="text1"/>
          <w:sz w:val="28"/>
          <w:szCs w:val="28"/>
        </w:rPr>
        <w:t xml:space="preserve"> tháng </w:t>
      </w:r>
      <w:r w:rsidR="00161AB7" w:rsidRPr="006E2A7E">
        <w:rPr>
          <w:color w:val="000000" w:themeColor="text1"/>
          <w:sz w:val="28"/>
          <w:szCs w:val="28"/>
          <w:lang w:val="en-US"/>
        </w:rPr>
        <w:t>11</w:t>
      </w:r>
      <w:r w:rsidR="009F3227" w:rsidRPr="006E2A7E">
        <w:rPr>
          <w:color w:val="000000" w:themeColor="text1"/>
          <w:sz w:val="28"/>
          <w:szCs w:val="28"/>
        </w:rPr>
        <w:t xml:space="preserve"> hằng năm, trường hợp đặc biệt theo quy định của cấp có thẩm quyền thì hoàn thành trước ngày </w:t>
      </w:r>
      <w:r w:rsidR="00255C34" w:rsidRPr="006E2A7E">
        <w:rPr>
          <w:color w:val="000000" w:themeColor="text1"/>
          <w:sz w:val="28"/>
          <w:szCs w:val="28"/>
          <w:lang w:val="en-US"/>
        </w:rPr>
        <w:t>01</w:t>
      </w:r>
      <w:r w:rsidR="009F3227" w:rsidRPr="006E2A7E">
        <w:rPr>
          <w:color w:val="000000" w:themeColor="text1"/>
          <w:sz w:val="28"/>
          <w:szCs w:val="28"/>
        </w:rPr>
        <w:t xml:space="preserve"> tháng 01 năm sau</w:t>
      </w:r>
      <w:r w:rsidR="009F3227" w:rsidRPr="006E2A7E">
        <w:rPr>
          <w:color w:val="000000" w:themeColor="text1"/>
          <w:sz w:val="28"/>
          <w:szCs w:val="28"/>
          <w:lang w:val="en-US"/>
        </w:rPr>
        <w:t>.</w:t>
      </w:r>
    </w:p>
    <w:p w14:paraId="687C8820" w14:textId="77777777" w:rsidR="009F3227" w:rsidRPr="006E2A7E" w:rsidRDefault="009F3227"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lastRenderedPageBreak/>
        <w:t>2. Trình t</w:t>
      </w:r>
      <w:r w:rsidRPr="006E2A7E">
        <w:rPr>
          <w:color w:val="000000" w:themeColor="text1"/>
          <w:sz w:val="28"/>
          <w:szCs w:val="28"/>
          <w:lang w:val="en-US"/>
        </w:rPr>
        <w:t>ự, thủ tục:</w:t>
      </w:r>
    </w:p>
    <w:p w14:paraId="0C7F18C8" w14:textId="108C524A" w:rsidR="009F3227" w:rsidRPr="006E2A7E" w:rsidRDefault="009F3227"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t xml:space="preserve">a) Cơ quan, </w:t>
      </w:r>
      <w:r w:rsidRPr="006E2A7E">
        <w:rPr>
          <w:color w:val="000000" w:themeColor="text1"/>
          <w:sz w:val="28"/>
          <w:szCs w:val="28"/>
          <w:lang w:val="en-US"/>
        </w:rPr>
        <w:t>đơn vị tiến hành tự đánh giá, đề xuất mức xếp loại chất lượng.</w:t>
      </w:r>
    </w:p>
    <w:p w14:paraId="02E66C61" w14:textId="6B1E0285" w:rsidR="009F3227" w:rsidRPr="006E2A7E" w:rsidRDefault="009F3227"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t>Ngư</w:t>
      </w:r>
      <w:r w:rsidRPr="006E2A7E">
        <w:rPr>
          <w:color w:val="000000" w:themeColor="text1"/>
          <w:sz w:val="28"/>
          <w:szCs w:val="28"/>
          <w:lang w:val="en-US"/>
        </w:rPr>
        <w:t>ời đứng đầu cơ quan, đơn vị tổ chức việc tự đánh giá và đề xuất mức xếp loại chất lượng của tổ chức mình, gửi người có thẩm quyền công nhận xếp loại chất lượng.</w:t>
      </w:r>
    </w:p>
    <w:p w14:paraId="5CD86FCC" w14:textId="77777777" w:rsidR="009F3227" w:rsidRPr="006E2A7E" w:rsidRDefault="009F3227"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t>Trư</w:t>
      </w:r>
      <w:r w:rsidRPr="006E2A7E">
        <w:rPr>
          <w:color w:val="000000" w:themeColor="text1"/>
          <w:sz w:val="28"/>
          <w:szCs w:val="28"/>
          <w:lang w:val="en-US"/>
        </w:rPr>
        <w:t>ờng hợp có đơn, thư khiếu nại, tố cáo, phản ánh tiêu cực hoặc dấu hiệu mất đoàn kết nội bộ thì người có thẩm quyền công nhận xếp loại chất lượng chỉ đạo kiểm tra, xác minh trước khi quyết định xếp loại.</w:t>
      </w:r>
    </w:p>
    <w:p w14:paraId="28A65927" w14:textId="59C7F072" w:rsidR="009F3227" w:rsidRPr="006E2A7E" w:rsidRDefault="009F3227"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
        </w:rPr>
        <w:t>b) K</w:t>
      </w:r>
      <w:r w:rsidRPr="006E2A7E">
        <w:rPr>
          <w:color w:val="000000" w:themeColor="text1"/>
          <w:sz w:val="28"/>
          <w:szCs w:val="28"/>
          <w:lang w:val="en-US"/>
        </w:rPr>
        <w:t>ết quả xếp loại chất lượng được thông báo đến tổ chức được đánh giá và cơ quan liên quan.</w:t>
      </w:r>
    </w:p>
    <w:p w14:paraId="41EE3DE9" w14:textId="43625C6F" w:rsidR="006246C6" w:rsidRPr="006E2A7E" w:rsidRDefault="009F3227" w:rsidP="006E2A7E">
      <w:pPr>
        <w:widowControl w:val="0"/>
        <w:spacing w:before="120" w:after="120"/>
        <w:ind w:firstLine="567"/>
        <w:jc w:val="both"/>
        <w:rPr>
          <w:color w:val="000000" w:themeColor="text1"/>
          <w:sz w:val="28"/>
          <w:szCs w:val="28"/>
        </w:rPr>
      </w:pPr>
      <w:r w:rsidRPr="006E2A7E">
        <w:rPr>
          <w:color w:val="000000" w:themeColor="text1"/>
          <w:sz w:val="28"/>
          <w:szCs w:val="28"/>
          <w:lang w:val="en-US"/>
        </w:rPr>
        <w:t>3</w:t>
      </w:r>
      <w:r w:rsidR="006246C6" w:rsidRPr="006E2A7E">
        <w:rPr>
          <w:color w:val="000000" w:themeColor="text1"/>
          <w:sz w:val="28"/>
          <w:szCs w:val="28"/>
        </w:rPr>
        <w:t xml:space="preserve">. Hồ sơ đề nghị đánh giá, </w:t>
      </w:r>
      <w:r w:rsidR="00A211E4" w:rsidRPr="006E2A7E">
        <w:rPr>
          <w:color w:val="000000" w:themeColor="text1"/>
          <w:sz w:val="28"/>
          <w:szCs w:val="28"/>
          <w:lang w:val="en-US"/>
        </w:rPr>
        <w:t>xếp</w:t>
      </w:r>
      <w:r w:rsidR="006246C6" w:rsidRPr="006E2A7E">
        <w:rPr>
          <w:color w:val="000000" w:themeColor="text1"/>
          <w:sz w:val="28"/>
          <w:szCs w:val="28"/>
        </w:rPr>
        <w:t xml:space="preserve"> loại cả năm, bao gồm:</w:t>
      </w:r>
    </w:p>
    <w:p w14:paraId="6BC9D8A7" w14:textId="163AB7C9" w:rsidR="006246C6" w:rsidRPr="006E2A7E" w:rsidRDefault="006246C6" w:rsidP="006E2A7E">
      <w:pPr>
        <w:widowControl w:val="0"/>
        <w:spacing w:before="120" w:after="120"/>
        <w:ind w:firstLine="567"/>
        <w:jc w:val="both"/>
        <w:rPr>
          <w:color w:val="000000" w:themeColor="text1"/>
          <w:sz w:val="28"/>
          <w:szCs w:val="28"/>
        </w:rPr>
      </w:pPr>
      <w:r w:rsidRPr="006E2A7E">
        <w:rPr>
          <w:color w:val="000000" w:themeColor="text1"/>
          <w:sz w:val="28"/>
          <w:szCs w:val="28"/>
        </w:rPr>
        <w:t xml:space="preserve">a) Tờ trình đề nghị đánh giá </w:t>
      </w:r>
      <w:r w:rsidR="00A211E4" w:rsidRPr="006E2A7E">
        <w:rPr>
          <w:color w:val="000000" w:themeColor="text1"/>
          <w:sz w:val="28"/>
          <w:szCs w:val="28"/>
          <w:lang w:val="en-US"/>
        </w:rPr>
        <w:t xml:space="preserve">xếp </w:t>
      </w:r>
      <w:r w:rsidRPr="006E2A7E">
        <w:rPr>
          <w:color w:val="000000" w:themeColor="text1"/>
          <w:sz w:val="28"/>
          <w:szCs w:val="28"/>
        </w:rPr>
        <w:t>loại.</w:t>
      </w:r>
    </w:p>
    <w:p w14:paraId="398963AC" w14:textId="7CD7C168" w:rsidR="006246C6" w:rsidRPr="006E2A7E" w:rsidRDefault="006246C6"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b) Phiếu tự nhận xét</w:t>
      </w:r>
      <w:r w:rsidR="0072322B" w:rsidRPr="006E2A7E">
        <w:rPr>
          <w:color w:val="000000" w:themeColor="text1"/>
          <w:sz w:val="28"/>
          <w:szCs w:val="28"/>
          <w:lang w:val="en-US"/>
        </w:rPr>
        <w:t>.</w:t>
      </w:r>
    </w:p>
    <w:p w14:paraId="66C191A0" w14:textId="01DE05FE" w:rsidR="006246C6" w:rsidRPr="006E2A7E" w:rsidRDefault="006246C6" w:rsidP="006E2A7E">
      <w:pPr>
        <w:widowControl w:val="0"/>
        <w:spacing w:before="120" w:after="120"/>
        <w:ind w:firstLine="567"/>
        <w:jc w:val="both"/>
        <w:rPr>
          <w:color w:val="000000" w:themeColor="text1"/>
          <w:sz w:val="28"/>
          <w:szCs w:val="28"/>
        </w:rPr>
      </w:pPr>
      <w:r w:rsidRPr="006E2A7E">
        <w:rPr>
          <w:color w:val="000000" w:themeColor="text1"/>
          <w:sz w:val="28"/>
          <w:szCs w:val="28"/>
        </w:rPr>
        <w:t xml:space="preserve">c) Biên bản họp của tập thể Ban Lãnh đạo </w:t>
      </w:r>
      <w:r w:rsidR="00973BD7" w:rsidRPr="006E2A7E">
        <w:rPr>
          <w:color w:val="000000" w:themeColor="text1"/>
          <w:sz w:val="28"/>
          <w:szCs w:val="28"/>
          <w:lang w:val="en-US"/>
        </w:rPr>
        <w:t xml:space="preserve">cơ quan, </w:t>
      </w:r>
      <w:r w:rsidR="00140889" w:rsidRPr="006E2A7E">
        <w:rPr>
          <w:color w:val="000000" w:themeColor="text1"/>
          <w:sz w:val="28"/>
          <w:szCs w:val="28"/>
        </w:rPr>
        <w:t>đơn vị</w:t>
      </w:r>
      <w:r w:rsidR="00140889" w:rsidRPr="006E2A7E">
        <w:rPr>
          <w:color w:val="000000" w:themeColor="text1"/>
          <w:sz w:val="28"/>
          <w:szCs w:val="28"/>
          <w:lang w:val="en-US"/>
        </w:rPr>
        <w:t xml:space="preserve"> </w:t>
      </w:r>
      <w:r w:rsidRPr="006E2A7E">
        <w:rPr>
          <w:color w:val="000000" w:themeColor="text1"/>
          <w:sz w:val="28"/>
          <w:szCs w:val="28"/>
        </w:rPr>
        <w:t>(có nêu rõ những nội dung thực hiện tốt, chưa tốt).</w:t>
      </w:r>
    </w:p>
    <w:p w14:paraId="2AFCA6A8" w14:textId="0587E080" w:rsidR="006246C6" w:rsidRPr="006E2A7E" w:rsidRDefault="006246C6" w:rsidP="006E2A7E">
      <w:pPr>
        <w:widowControl w:val="0"/>
        <w:spacing w:before="120" w:after="120"/>
        <w:ind w:firstLine="567"/>
        <w:jc w:val="both"/>
        <w:rPr>
          <w:color w:val="000000" w:themeColor="text1"/>
          <w:sz w:val="28"/>
          <w:szCs w:val="28"/>
          <w:lang w:val="en-US"/>
        </w:rPr>
      </w:pPr>
      <w:r w:rsidRPr="006E2A7E">
        <w:rPr>
          <w:color w:val="000000" w:themeColor="text1"/>
          <w:sz w:val="28"/>
          <w:szCs w:val="28"/>
        </w:rPr>
        <w:t xml:space="preserve">d) Các tài liệu kiểm chứng khác </w:t>
      </w:r>
      <w:r w:rsidR="001D29D5" w:rsidRPr="006E2A7E">
        <w:rPr>
          <w:color w:val="000000" w:themeColor="text1"/>
          <w:sz w:val="28"/>
          <w:szCs w:val="28"/>
          <w:lang w:val="en-US"/>
        </w:rPr>
        <w:t>(nếu có).</w:t>
      </w:r>
    </w:p>
    <w:p w14:paraId="3992345A" w14:textId="0C417FFC" w:rsidR="006246C6" w:rsidRPr="006E2A7E" w:rsidRDefault="001D29D5" w:rsidP="006E2A7E">
      <w:pPr>
        <w:widowControl w:val="0"/>
        <w:spacing w:before="120" w:after="120"/>
        <w:ind w:firstLine="567"/>
        <w:jc w:val="both"/>
        <w:rPr>
          <w:color w:val="000000" w:themeColor="text1"/>
          <w:sz w:val="28"/>
          <w:szCs w:val="28"/>
        </w:rPr>
      </w:pPr>
      <w:r w:rsidRPr="006E2A7E">
        <w:rPr>
          <w:color w:val="000000" w:themeColor="text1"/>
          <w:sz w:val="28"/>
          <w:szCs w:val="28"/>
          <w:lang w:val="en-US"/>
        </w:rPr>
        <w:t>4</w:t>
      </w:r>
      <w:r w:rsidR="006246C6" w:rsidRPr="006E2A7E">
        <w:rPr>
          <w:color w:val="000000" w:themeColor="text1"/>
          <w:sz w:val="28"/>
          <w:szCs w:val="28"/>
        </w:rPr>
        <w:t xml:space="preserve">. </w:t>
      </w:r>
      <w:r w:rsidR="00140889" w:rsidRPr="006E2A7E">
        <w:rPr>
          <w:color w:val="000000" w:themeColor="text1"/>
          <w:sz w:val="28"/>
          <w:szCs w:val="28"/>
          <w:lang w:val="en-US"/>
        </w:rPr>
        <w:t>Phòng Văn hoá - Xã hội</w:t>
      </w:r>
      <w:r w:rsidR="006246C6" w:rsidRPr="006E2A7E">
        <w:rPr>
          <w:color w:val="000000" w:themeColor="text1"/>
          <w:sz w:val="28"/>
          <w:szCs w:val="28"/>
        </w:rPr>
        <w:t xml:space="preserve"> phối hợp với các cơ quan, đơn vị thẩm định, tổng hợp kết quả đánh giá của các </w:t>
      </w:r>
      <w:r w:rsidR="001907AD" w:rsidRPr="006E2A7E">
        <w:rPr>
          <w:color w:val="000000" w:themeColor="text1"/>
          <w:sz w:val="28"/>
          <w:szCs w:val="28"/>
        </w:rPr>
        <w:t>cơ quan</w:t>
      </w:r>
      <w:r w:rsidR="00140889" w:rsidRPr="006E2A7E">
        <w:rPr>
          <w:color w:val="000000" w:themeColor="text1"/>
          <w:sz w:val="28"/>
          <w:szCs w:val="28"/>
          <w:lang w:val="en-US"/>
        </w:rPr>
        <w:t xml:space="preserve">, đơn vị </w:t>
      </w:r>
      <w:r w:rsidR="00C55A72" w:rsidRPr="006E2A7E">
        <w:rPr>
          <w:color w:val="000000" w:themeColor="text1"/>
          <w:sz w:val="28"/>
          <w:szCs w:val="28"/>
          <w:lang w:val="en-US"/>
        </w:rPr>
        <w:t>quy định</w:t>
      </w:r>
      <w:r w:rsidR="001907AD" w:rsidRPr="006E2A7E">
        <w:rPr>
          <w:color w:val="000000" w:themeColor="text1"/>
          <w:sz w:val="28"/>
          <w:szCs w:val="28"/>
        </w:rPr>
        <w:t xml:space="preserve"> </w:t>
      </w:r>
      <w:r w:rsidR="00C55A72" w:rsidRPr="006E2A7E">
        <w:rPr>
          <w:color w:val="000000" w:themeColor="text1"/>
          <w:sz w:val="28"/>
          <w:szCs w:val="28"/>
          <w:lang w:val="en-US"/>
        </w:rPr>
        <w:t xml:space="preserve">tại khoản </w:t>
      </w:r>
      <w:r w:rsidR="00171214" w:rsidRPr="006E2A7E">
        <w:rPr>
          <w:color w:val="000000" w:themeColor="text1"/>
          <w:sz w:val="28"/>
          <w:szCs w:val="28"/>
          <w:lang w:val="en-US"/>
        </w:rPr>
        <w:t>2</w:t>
      </w:r>
      <w:r w:rsidR="00C55A72" w:rsidRPr="006E2A7E">
        <w:rPr>
          <w:color w:val="000000" w:themeColor="text1"/>
          <w:sz w:val="28"/>
          <w:szCs w:val="28"/>
          <w:lang w:val="en-US"/>
        </w:rPr>
        <w:t xml:space="preserve"> Điều </w:t>
      </w:r>
      <w:r w:rsidR="00171214" w:rsidRPr="006E2A7E">
        <w:rPr>
          <w:color w:val="000000" w:themeColor="text1"/>
          <w:sz w:val="28"/>
          <w:szCs w:val="28"/>
          <w:lang w:val="en-US"/>
        </w:rPr>
        <w:t>1</w:t>
      </w:r>
      <w:r w:rsidR="00C55A72" w:rsidRPr="006E2A7E">
        <w:rPr>
          <w:color w:val="000000" w:themeColor="text1"/>
          <w:sz w:val="28"/>
          <w:szCs w:val="28"/>
          <w:lang w:val="en-US"/>
        </w:rPr>
        <w:t xml:space="preserve"> Quy định này</w:t>
      </w:r>
      <w:r w:rsidR="006246C6" w:rsidRPr="006E2A7E">
        <w:rPr>
          <w:color w:val="000000" w:themeColor="text1"/>
          <w:sz w:val="28"/>
          <w:szCs w:val="28"/>
        </w:rPr>
        <w:t xml:space="preserve">. Hoàn thành trước ngày </w:t>
      </w:r>
      <w:r w:rsidR="00610AF0" w:rsidRPr="006E2A7E">
        <w:rPr>
          <w:color w:val="000000" w:themeColor="text1"/>
          <w:sz w:val="28"/>
          <w:szCs w:val="28"/>
          <w:lang w:val="en-US"/>
        </w:rPr>
        <w:t>05</w:t>
      </w:r>
      <w:r w:rsidR="006246C6" w:rsidRPr="006E2A7E">
        <w:rPr>
          <w:color w:val="000000" w:themeColor="text1"/>
          <w:sz w:val="28"/>
          <w:szCs w:val="28"/>
        </w:rPr>
        <w:t xml:space="preserve"> tháng </w:t>
      </w:r>
      <w:r w:rsidR="00A014DB" w:rsidRPr="006E2A7E">
        <w:rPr>
          <w:color w:val="000000" w:themeColor="text1"/>
          <w:sz w:val="28"/>
          <w:szCs w:val="28"/>
          <w:lang w:val="en-US"/>
        </w:rPr>
        <w:t>12</w:t>
      </w:r>
      <w:r w:rsidR="006246C6" w:rsidRPr="006E2A7E">
        <w:rPr>
          <w:color w:val="000000" w:themeColor="text1"/>
          <w:sz w:val="28"/>
          <w:szCs w:val="28"/>
        </w:rPr>
        <w:t xml:space="preserve"> h</w:t>
      </w:r>
      <w:r w:rsidR="00247BE6" w:rsidRPr="006E2A7E">
        <w:rPr>
          <w:color w:val="000000" w:themeColor="text1"/>
          <w:sz w:val="28"/>
          <w:szCs w:val="28"/>
          <w:lang w:val="en-US"/>
        </w:rPr>
        <w:t>ằ</w:t>
      </w:r>
      <w:r w:rsidR="006246C6" w:rsidRPr="006E2A7E">
        <w:rPr>
          <w:color w:val="000000" w:themeColor="text1"/>
          <w:sz w:val="28"/>
          <w:szCs w:val="28"/>
        </w:rPr>
        <w:t>ng năm.</w:t>
      </w:r>
    </w:p>
    <w:p w14:paraId="1DB6F9BB" w14:textId="752E0F14" w:rsidR="007D75D4" w:rsidRPr="006E2A7E" w:rsidRDefault="00D25DD8" w:rsidP="006E2A7E">
      <w:pPr>
        <w:widowControl w:val="0"/>
        <w:spacing w:before="120" w:after="120"/>
        <w:ind w:firstLine="567"/>
        <w:jc w:val="both"/>
        <w:rPr>
          <w:color w:val="000000" w:themeColor="text1"/>
          <w:sz w:val="28"/>
          <w:szCs w:val="28"/>
          <w:lang w:val="en-US"/>
        </w:rPr>
      </w:pPr>
      <w:r w:rsidRPr="006E2A7E">
        <w:rPr>
          <w:color w:val="000000" w:themeColor="text1"/>
          <w:sz w:val="28"/>
          <w:szCs w:val="28"/>
          <w:lang w:val="en-US"/>
        </w:rPr>
        <w:t>5</w:t>
      </w:r>
      <w:r w:rsidR="006246C6" w:rsidRPr="006E2A7E">
        <w:rPr>
          <w:color w:val="000000" w:themeColor="text1"/>
          <w:sz w:val="28"/>
          <w:szCs w:val="28"/>
        </w:rPr>
        <w:t xml:space="preserve">. </w:t>
      </w:r>
      <w:r w:rsidR="00610AF0" w:rsidRPr="006E2A7E">
        <w:rPr>
          <w:color w:val="000000" w:themeColor="text1"/>
          <w:sz w:val="28"/>
          <w:szCs w:val="28"/>
          <w:lang w:val="en-US"/>
        </w:rPr>
        <w:t>Phòng Văn hoá - Xã hội</w:t>
      </w:r>
      <w:r w:rsidR="00610AF0" w:rsidRPr="006E2A7E">
        <w:rPr>
          <w:color w:val="000000" w:themeColor="text1"/>
          <w:sz w:val="28"/>
          <w:szCs w:val="28"/>
        </w:rPr>
        <w:t xml:space="preserve"> </w:t>
      </w:r>
      <w:r w:rsidR="006246C6" w:rsidRPr="006E2A7E">
        <w:rPr>
          <w:color w:val="000000" w:themeColor="text1"/>
          <w:sz w:val="28"/>
          <w:szCs w:val="28"/>
        </w:rPr>
        <w:t xml:space="preserve">tổng hợp, trình </w:t>
      </w:r>
      <w:r w:rsidR="001D29D5" w:rsidRPr="006E2A7E">
        <w:rPr>
          <w:color w:val="000000" w:themeColor="text1"/>
          <w:sz w:val="28"/>
          <w:szCs w:val="28"/>
          <w:lang w:val="en-US"/>
        </w:rPr>
        <w:t xml:space="preserve">Chủ tịch </w:t>
      </w:r>
      <w:r w:rsidR="006246C6" w:rsidRPr="006E2A7E">
        <w:rPr>
          <w:color w:val="000000" w:themeColor="text1"/>
          <w:sz w:val="28"/>
          <w:szCs w:val="28"/>
        </w:rPr>
        <w:t xml:space="preserve">Ủy ban nhân dân </w:t>
      </w:r>
      <w:r w:rsidR="00610AF0" w:rsidRPr="006E2A7E">
        <w:rPr>
          <w:color w:val="000000" w:themeColor="text1"/>
          <w:sz w:val="28"/>
          <w:szCs w:val="28"/>
          <w:lang w:val="en-US"/>
        </w:rPr>
        <w:t xml:space="preserve">xã </w:t>
      </w:r>
      <w:r w:rsidR="006246C6" w:rsidRPr="006E2A7E">
        <w:rPr>
          <w:color w:val="000000" w:themeColor="text1"/>
          <w:sz w:val="28"/>
          <w:szCs w:val="28"/>
        </w:rPr>
        <w:t xml:space="preserve">công nhận mức độ hoàn thành nhiệm vụ đối với các </w:t>
      </w:r>
      <w:r w:rsidR="001907AD" w:rsidRPr="006E2A7E">
        <w:rPr>
          <w:color w:val="000000" w:themeColor="text1"/>
          <w:sz w:val="28"/>
          <w:szCs w:val="28"/>
        </w:rPr>
        <w:t>cơ quan</w:t>
      </w:r>
      <w:r w:rsidR="00F17EAB" w:rsidRPr="006E2A7E">
        <w:rPr>
          <w:color w:val="000000" w:themeColor="text1"/>
          <w:sz w:val="28"/>
          <w:szCs w:val="28"/>
          <w:lang w:val="en-US"/>
        </w:rPr>
        <w:t xml:space="preserve">, đơn vị. </w:t>
      </w:r>
      <w:r w:rsidR="006246C6" w:rsidRPr="006E2A7E">
        <w:rPr>
          <w:color w:val="000000" w:themeColor="text1"/>
          <w:sz w:val="28"/>
          <w:szCs w:val="28"/>
        </w:rPr>
        <w:t xml:space="preserve">Hoàn thành </w:t>
      </w:r>
      <w:r w:rsidR="00610AF0" w:rsidRPr="006E2A7E">
        <w:rPr>
          <w:color w:val="000000" w:themeColor="text1"/>
          <w:sz w:val="28"/>
          <w:szCs w:val="28"/>
          <w:lang w:val="en-US"/>
        </w:rPr>
        <w:t>trước ngày 10 tháng 12 hằng nằm</w:t>
      </w:r>
      <w:r w:rsidR="006246C6" w:rsidRPr="006E2A7E">
        <w:rPr>
          <w:color w:val="000000" w:themeColor="text1"/>
          <w:sz w:val="28"/>
          <w:szCs w:val="28"/>
        </w:rPr>
        <w:t>.</w:t>
      </w:r>
    </w:p>
    <w:p w14:paraId="315CDE0F" w14:textId="77777777" w:rsidR="006246C6" w:rsidRPr="006E2A7E" w:rsidRDefault="006246C6" w:rsidP="006E2A7E">
      <w:pPr>
        <w:widowControl w:val="0"/>
        <w:spacing w:before="120" w:after="120"/>
        <w:jc w:val="center"/>
        <w:rPr>
          <w:color w:val="000000" w:themeColor="text1"/>
          <w:sz w:val="28"/>
          <w:szCs w:val="28"/>
        </w:rPr>
      </w:pPr>
      <w:bookmarkStart w:id="18" w:name="chuong_4"/>
      <w:r w:rsidRPr="006E2A7E">
        <w:rPr>
          <w:b/>
          <w:bCs/>
          <w:color w:val="000000" w:themeColor="text1"/>
          <w:sz w:val="28"/>
          <w:szCs w:val="28"/>
        </w:rPr>
        <w:t>Chương IV</w:t>
      </w:r>
      <w:bookmarkEnd w:id="18"/>
    </w:p>
    <w:p w14:paraId="52BFBEFD" w14:textId="6003829B" w:rsidR="006246C6" w:rsidRPr="006E2A7E" w:rsidRDefault="00485F49" w:rsidP="006E2A7E">
      <w:pPr>
        <w:widowControl w:val="0"/>
        <w:spacing w:before="120" w:after="120"/>
        <w:jc w:val="center"/>
        <w:rPr>
          <w:b/>
          <w:bCs/>
          <w:color w:val="000000" w:themeColor="text1"/>
          <w:sz w:val="28"/>
          <w:szCs w:val="28"/>
          <w:lang w:val="en-US"/>
        </w:rPr>
      </w:pPr>
      <w:bookmarkStart w:id="19" w:name="chuong_4_name"/>
      <w:r w:rsidRPr="006E2A7E">
        <w:rPr>
          <w:b/>
          <w:bCs/>
          <w:color w:val="000000" w:themeColor="text1"/>
          <w:sz w:val="28"/>
          <w:szCs w:val="28"/>
          <w:lang w:val="en-US"/>
        </w:rPr>
        <w:t>TỔ CHỨC</w:t>
      </w:r>
      <w:r w:rsidR="006246C6" w:rsidRPr="006E2A7E">
        <w:rPr>
          <w:b/>
          <w:bCs/>
          <w:color w:val="000000" w:themeColor="text1"/>
          <w:sz w:val="28"/>
          <w:szCs w:val="28"/>
        </w:rPr>
        <w:t xml:space="preserve"> THỰC HIỆN</w:t>
      </w:r>
      <w:bookmarkEnd w:id="19"/>
    </w:p>
    <w:p w14:paraId="589A56B9" w14:textId="77777777" w:rsidR="00662687" w:rsidRPr="006E2A7E" w:rsidRDefault="00662687" w:rsidP="006E2A7E">
      <w:pPr>
        <w:widowControl w:val="0"/>
        <w:spacing w:before="120" w:after="120"/>
        <w:ind w:firstLine="709"/>
        <w:jc w:val="both"/>
        <w:rPr>
          <w:b/>
          <w:bCs/>
          <w:color w:val="000000" w:themeColor="text1"/>
          <w:sz w:val="28"/>
          <w:szCs w:val="28"/>
          <w:lang w:val="en-US"/>
        </w:rPr>
      </w:pPr>
    </w:p>
    <w:p w14:paraId="56D3490A" w14:textId="020D7050" w:rsidR="0072322B" w:rsidRPr="006E2A7E" w:rsidRDefault="0072322B" w:rsidP="006E2A7E">
      <w:pPr>
        <w:widowControl w:val="0"/>
        <w:spacing w:before="120" w:after="120"/>
        <w:ind w:firstLine="709"/>
        <w:jc w:val="both"/>
        <w:rPr>
          <w:b/>
          <w:bCs/>
          <w:color w:val="000000" w:themeColor="text1"/>
          <w:sz w:val="28"/>
          <w:szCs w:val="28"/>
          <w:lang w:val="en-US"/>
        </w:rPr>
      </w:pPr>
      <w:r w:rsidRPr="006E2A7E">
        <w:rPr>
          <w:b/>
          <w:bCs/>
          <w:color w:val="000000" w:themeColor="text1"/>
          <w:sz w:val="28"/>
          <w:szCs w:val="28"/>
          <w:lang w:val="en-US"/>
        </w:rPr>
        <w:tab/>
      </w:r>
      <w:r w:rsidRPr="006E2A7E">
        <w:rPr>
          <w:b/>
          <w:bCs/>
          <w:color w:val="000000" w:themeColor="text1"/>
          <w:sz w:val="28"/>
          <w:szCs w:val="28"/>
        </w:rPr>
        <w:t xml:space="preserve">Điều </w:t>
      </w:r>
      <w:r w:rsidR="004367C5" w:rsidRPr="006E2A7E">
        <w:rPr>
          <w:b/>
          <w:bCs/>
          <w:color w:val="000000" w:themeColor="text1"/>
          <w:sz w:val="28"/>
          <w:szCs w:val="28"/>
          <w:lang w:val="en-US"/>
        </w:rPr>
        <w:t>8</w:t>
      </w:r>
      <w:r w:rsidRPr="006E2A7E">
        <w:rPr>
          <w:b/>
          <w:bCs/>
          <w:color w:val="000000" w:themeColor="text1"/>
          <w:sz w:val="28"/>
          <w:szCs w:val="28"/>
        </w:rPr>
        <w:t>. T</w:t>
      </w:r>
      <w:r w:rsidR="00485F49" w:rsidRPr="006E2A7E">
        <w:rPr>
          <w:b/>
          <w:bCs/>
          <w:color w:val="000000" w:themeColor="text1"/>
          <w:sz w:val="28"/>
          <w:szCs w:val="28"/>
          <w:lang w:val="en-US"/>
        </w:rPr>
        <w:t>rách nhiệm</w:t>
      </w:r>
      <w:r w:rsidRPr="006E2A7E">
        <w:rPr>
          <w:b/>
          <w:bCs/>
          <w:color w:val="000000" w:themeColor="text1"/>
          <w:sz w:val="28"/>
          <w:szCs w:val="28"/>
        </w:rPr>
        <w:t xml:space="preserve"> thực hiện</w:t>
      </w:r>
    </w:p>
    <w:p w14:paraId="3D91A90B" w14:textId="77777777" w:rsidR="00662687" w:rsidRPr="006E2A7E" w:rsidRDefault="0072322B" w:rsidP="006E2A7E">
      <w:pPr>
        <w:widowControl w:val="0"/>
        <w:spacing w:before="120" w:after="120"/>
        <w:ind w:firstLine="709"/>
        <w:jc w:val="both"/>
        <w:rPr>
          <w:color w:val="000000" w:themeColor="text1"/>
          <w:sz w:val="28"/>
          <w:szCs w:val="28"/>
          <w:lang w:val="en-US"/>
        </w:rPr>
      </w:pPr>
      <w:r w:rsidRPr="006E2A7E">
        <w:rPr>
          <w:color w:val="000000" w:themeColor="text1"/>
          <w:sz w:val="28"/>
          <w:szCs w:val="28"/>
        </w:rPr>
        <w:t>1. Các cơ quan chuyên môn, tổ chức hành chính khác</w:t>
      </w:r>
      <w:r w:rsidR="00485F49" w:rsidRPr="006E2A7E">
        <w:rPr>
          <w:color w:val="000000" w:themeColor="text1"/>
          <w:sz w:val="28"/>
          <w:szCs w:val="28"/>
          <w:lang w:val="en-US"/>
        </w:rPr>
        <w:t xml:space="preserve"> thuộc</w:t>
      </w:r>
      <w:r w:rsidR="00485F49" w:rsidRPr="006E2A7E">
        <w:rPr>
          <w:color w:val="000000" w:themeColor="text1"/>
          <w:sz w:val="28"/>
          <w:szCs w:val="28"/>
        </w:rPr>
        <w:t xml:space="preserve"> Ủy ban nhân dân </w:t>
      </w:r>
      <w:r w:rsidRPr="006E2A7E">
        <w:rPr>
          <w:color w:val="000000" w:themeColor="text1"/>
          <w:sz w:val="28"/>
          <w:szCs w:val="28"/>
        </w:rPr>
        <w:t>xã có trách nhiệm</w:t>
      </w:r>
      <w:r w:rsidR="00662687" w:rsidRPr="006E2A7E">
        <w:rPr>
          <w:color w:val="000000" w:themeColor="text1"/>
          <w:sz w:val="28"/>
          <w:szCs w:val="28"/>
          <w:lang w:val="en-US"/>
        </w:rPr>
        <w:t>:</w:t>
      </w:r>
    </w:p>
    <w:p w14:paraId="19FD5964" w14:textId="77777777" w:rsidR="00662687" w:rsidRPr="006E2A7E" w:rsidRDefault="00662687" w:rsidP="006E2A7E">
      <w:pPr>
        <w:widowControl w:val="0"/>
        <w:spacing w:before="120" w:after="120"/>
        <w:ind w:firstLine="709"/>
        <w:jc w:val="both"/>
        <w:rPr>
          <w:color w:val="000000" w:themeColor="text1"/>
          <w:sz w:val="28"/>
          <w:szCs w:val="28"/>
          <w:lang w:val="en-US"/>
        </w:rPr>
      </w:pPr>
      <w:r w:rsidRPr="006E2A7E">
        <w:rPr>
          <w:color w:val="000000" w:themeColor="text1"/>
          <w:sz w:val="28"/>
          <w:szCs w:val="28"/>
          <w:lang w:val="en-US"/>
        </w:rPr>
        <w:t xml:space="preserve">a) Tiến </w:t>
      </w:r>
      <w:r w:rsidR="00074609" w:rsidRPr="006E2A7E">
        <w:rPr>
          <w:color w:val="000000" w:themeColor="text1"/>
          <w:sz w:val="28"/>
          <w:szCs w:val="28"/>
          <w:lang w:val="en-US"/>
        </w:rPr>
        <w:t>hành tự đánh giá, đề xuất mức xếp loại chất lượng của cơ quan, đơn vị mình.</w:t>
      </w:r>
      <w:r w:rsidR="0072322B" w:rsidRPr="006E2A7E">
        <w:rPr>
          <w:color w:val="000000" w:themeColor="text1"/>
          <w:sz w:val="28"/>
          <w:szCs w:val="28"/>
        </w:rPr>
        <w:t xml:space="preserve"> </w:t>
      </w:r>
    </w:p>
    <w:p w14:paraId="01EBF980" w14:textId="77777777" w:rsidR="00662687" w:rsidRPr="006E2A7E" w:rsidRDefault="00485F49" w:rsidP="006E2A7E">
      <w:pPr>
        <w:widowControl w:val="0"/>
        <w:spacing w:before="120" w:after="120"/>
        <w:ind w:firstLine="709"/>
        <w:jc w:val="both"/>
        <w:rPr>
          <w:color w:val="000000" w:themeColor="text1"/>
          <w:sz w:val="28"/>
          <w:szCs w:val="28"/>
          <w:lang w:val="en-US"/>
        </w:rPr>
      </w:pPr>
      <w:r w:rsidRPr="006E2A7E">
        <w:rPr>
          <w:color w:val="000000" w:themeColor="text1"/>
          <w:sz w:val="28"/>
          <w:szCs w:val="28"/>
          <w:lang w:val="en-US"/>
        </w:rPr>
        <w:t xml:space="preserve">- </w:t>
      </w:r>
      <w:r w:rsidRPr="006E2A7E">
        <w:rPr>
          <w:color w:val="000000" w:themeColor="text1"/>
          <w:sz w:val="28"/>
          <w:szCs w:val="28"/>
        </w:rPr>
        <w:t xml:space="preserve">Điểm tiêu chí về kết quả thực hiện nhiệm vụ được xác định bằng công thức như sau: </w:t>
      </w:r>
    </w:p>
    <w:p w14:paraId="1311AEF5" w14:textId="77777777" w:rsidR="00662687" w:rsidRPr="006E2A7E" w:rsidRDefault="00485F49" w:rsidP="006E2A7E">
      <w:pPr>
        <w:widowControl w:val="0"/>
        <w:spacing w:before="120" w:after="120"/>
        <w:ind w:firstLine="709"/>
        <w:jc w:val="both"/>
        <w:rPr>
          <w:color w:val="000000" w:themeColor="text1"/>
          <w:sz w:val="28"/>
          <w:szCs w:val="28"/>
          <w:lang w:val="en-US"/>
        </w:rPr>
      </w:pPr>
      <w:r w:rsidRPr="006E2A7E">
        <w:rPr>
          <w:color w:val="000000" w:themeColor="text1"/>
          <w:sz w:val="28"/>
          <w:szCs w:val="28"/>
        </w:rPr>
        <w:t xml:space="preserve">Điểm đạt được </w:t>
      </w:r>
      <w:r w:rsidRPr="006E2A7E">
        <w:rPr>
          <w:color w:val="000000" w:themeColor="text1"/>
          <w:sz w:val="28"/>
          <w:szCs w:val="28"/>
          <w:lang w:val="en-US"/>
        </w:rPr>
        <w:t>= {(Tổng điểm đạt được của tiêu chí áp dụng): (Tổng điểm tối đa đạt được của tiêu chí áp dụng)}x 70</w:t>
      </w:r>
    </w:p>
    <w:p w14:paraId="0E97F5C6" w14:textId="77777777" w:rsidR="00662687" w:rsidRPr="006E2A7E" w:rsidRDefault="00485F49" w:rsidP="006E2A7E">
      <w:pPr>
        <w:widowControl w:val="0"/>
        <w:spacing w:before="120" w:after="120"/>
        <w:ind w:firstLine="709"/>
        <w:jc w:val="both"/>
        <w:rPr>
          <w:color w:val="000000" w:themeColor="text1"/>
          <w:sz w:val="28"/>
          <w:szCs w:val="28"/>
          <w:lang w:val="en-US"/>
        </w:rPr>
      </w:pPr>
      <w:r w:rsidRPr="006E2A7E">
        <w:rPr>
          <w:color w:val="000000" w:themeColor="text1"/>
          <w:sz w:val="28"/>
          <w:szCs w:val="28"/>
          <w:lang w:val="en-US"/>
        </w:rPr>
        <w:t>-</w:t>
      </w:r>
      <w:r w:rsidRPr="006E2A7E">
        <w:rPr>
          <w:color w:val="000000" w:themeColor="text1"/>
          <w:sz w:val="28"/>
          <w:szCs w:val="28"/>
        </w:rPr>
        <w:t xml:space="preserve"> Điểm đạt được theo quy định được làm tròn đến số thập phân thứ hai.</w:t>
      </w:r>
    </w:p>
    <w:p w14:paraId="326827E4" w14:textId="7E1F3743" w:rsidR="00485F49" w:rsidRPr="006E2A7E" w:rsidRDefault="00662687" w:rsidP="006E2A7E">
      <w:pPr>
        <w:widowControl w:val="0"/>
        <w:spacing w:before="120" w:after="120"/>
        <w:ind w:firstLine="709"/>
        <w:jc w:val="both"/>
        <w:rPr>
          <w:color w:val="000000" w:themeColor="text1"/>
          <w:sz w:val="28"/>
          <w:szCs w:val="28"/>
          <w:lang w:val="en-US"/>
        </w:rPr>
      </w:pPr>
      <w:r w:rsidRPr="006E2A7E">
        <w:rPr>
          <w:color w:val="000000" w:themeColor="text1"/>
          <w:sz w:val="28"/>
          <w:szCs w:val="28"/>
          <w:lang w:val="en-US"/>
        </w:rPr>
        <w:t>b</w:t>
      </w:r>
      <w:r w:rsidR="00485F49" w:rsidRPr="006E2A7E">
        <w:rPr>
          <w:color w:val="000000" w:themeColor="text1"/>
          <w:sz w:val="28"/>
          <w:szCs w:val="28"/>
          <w:lang w:val="en-US"/>
        </w:rPr>
        <w:t>)</w:t>
      </w:r>
      <w:r w:rsidR="0072322B" w:rsidRPr="006E2A7E">
        <w:rPr>
          <w:color w:val="000000" w:themeColor="text1"/>
          <w:sz w:val="28"/>
          <w:szCs w:val="28"/>
        </w:rPr>
        <w:t xml:space="preserve"> Định kỳ hoặc đột xuất báo cáo kết quả triển khai, khó khăn, vướng mắc trong quá trình thực hiện về </w:t>
      </w:r>
      <w:r w:rsidRPr="006E2A7E">
        <w:rPr>
          <w:color w:val="000000" w:themeColor="text1"/>
          <w:sz w:val="28"/>
          <w:szCs w:val="28"/>
          <w:lang w:val="en-US"/>
        </w:rPr>
        <w:t>Phòng Văn hoá - Xã hội</w:t>
      </w:r>
      <w:r w:rsidR="0072322B" w:rsidRPr="006E2A7E">
        <w:rPr>
          <w:color w:val="000000" w:themeColor="text1"/>
          <w:sz w:val="28"/>
          <w:szCs w:val="28"/>
        </w:rPr>
        <w:t xml:space="preserve"> để theo dõi và tổng hợp báo </w:t>
      </w:r>
      <w:r w:rsidR="0072322B" w:rsidRPr="006E2A7E">
        <w:rPr>
          <w:color w:val="000000" w:themeColor="text1"/>
          <w:sz w:val="28"/>
          <w:szCs w:val="28"/>
        </w:rPr>
        <w:lastRenderedPageBreak/>
        <w:t xml:space="preserve">cáo Ủy ban nhân dân </w:t>
      </w:r>
      <w:r w:rsidRPr="006E2A7E">
        <w:rPr>
          <w:color w:val="000000" w:themeColor="text1"/>
          <w:sz w:val="28"/>
          <w:szCs w:val="28"/>
          <w:lang w:val="en-US"/>
        </w:rPr>
        <w:t>xã</w:t>
      </w:r>
      <w:r w:rsidR="0072322B" w:rsidRPr="006E2A7E">
        <w:rPr>
          <w:color w:val="000000" w:themeColor="text1"/>
          <w:sz w:val="28"/>
          <w:szCs w:val="28"/>
        </w:rPr>
        <w:t xml:space="preserve">, Chủ tịch Ủy ban nhân dân </w:t>
      </w:r>
      <w:r w:rsidRPr="006E2A7E">
        <w:rPr>
          <w:color w:val="000000" w:themeColor="text1"/>
          <w:sz w:val="28"/>
          <w:szCs w:val="28"/>
          <w:lang w:val="en-US"/>
        </w:rPr>
        <w:t>xã</w:t>
      </w:r>
      <w:r w:rsidR="0072322B" w:rsidRPr="006E2A7E">
        <w:rPr>
          <w:color w:val="000000" w:themeColor="text1"/>
          <w:sz w:val="28"/>
          <w:szCs w:val="28"/>
        </w:rPr>
        <w:t xml:space="preserve">. </w:t>
      </w:r>
    </w:p>
    <w:p w14:paraId="66A2FD33" w14:textId="68ECF04E" w:rsidR="0072322B" w:rsidRPr="006E2A7E" w:rsidRDefault="0072322B" w:rsidP="006E2A7E">
      <w:pPr>
        <w:widowControl w:val="0"/>
        <w:spacing w:before="120" w:after="120"/>
        <w:ind w:firstLine="709"/>
        <w:jc w:val="both"/>
        <w:rPr>
          <w:color w:val="000000" w:themeColor="text1"/>
          <w:sz w:val="28"/>
          <w:szCs w:val="28"/>
          <w:lang w:val="en-US"/>
        </w:rPr>
      </w:pPr>
      <w:r w:rsidRPr="006E2A7E">
        <w:rPr>
          <w:color w:val="000000" w:themeColor="text1"/>
          <w:sz w:val="28"/>
          <w:szCs w:val="28"/>
        </w:rPr>
        <w:t xml:space="preserve">2. </w:t>
      </w:r>
      <w:r w:rsidR="00662687" w:rsidRPr="006E2A7E">
        <w:rPr>
          <w:color w:val="000000" w:themeColor="text1"/>
          <w:sz w:val="28"/>
          <w:szCs w:val="28"/>
          <w:lang w:val="en-US"/>
        </w:rPr>
        <w:t>Phòng Văn hoá - Xã hội</w:t>
      </w:r>
      <w:r w:rsidR="00662687" w:rsidRPr="006E2A7E">
        <w:rPr>
          <w:color w:val="000000" w:themeColor="text1"/>
          <w:sz w:val="28"/>
          <w:szCs w:val="28"/>
        </w:rPr>
        <w:t xml:space="preserve"> </w:t>
      </w:r>
      <w:r w:rsidRPr="006E2A7E">
        <w:rPr>
          <w:color w:val="000000" w:themeColor="text1"/>
          <w:sz w:val="28"/>
          <w:szCs w:val="28"/>
        </w:rPr>
        <w:t>có trách nhiệm</w:t>
      </w:r>
    </w:p>
    <w:p w14:paraId="7708341E" w14:textId="7A5DF74B" w:rsidR="0072322B" w:rsidRPr="006E2A7E" w:rsidRDefault="0072322B" w:rsidP="006E2A7E">
      <w:pPr>
        <w:widowControl w:val="0"/>
        <w:spacing w:before="120" w:after="120"/>
        <w:ind w:firstLine="709"/>
        <w:jc w:val="both"/>
        <w:rPr>
          <w:color w:val="000000" w:themeColor="text1"/>
          <w:sz w:val="28"/>
          <w:szCs w:val="28"/>
          <w:lang w:val="en-US"/>
        </w:rPr>
      </w:pPr>
      <w:r w:rsidRPr="006E2A7E">
        <w:rPr>
          <w:color w:val="000000" w:themeColor="text1"/>
          <w:sz w:val="28"/>
          <w:szCs w:val="28"/>
        </w:rPr>
        <w:t xml:space="preserve">a) Hướng dẫn, đôn đốc, kiểm tra việc tổ chức thực hiện Quy định này; tổng hợp, tham mưu Ủy ban nhân dân </w:t>
      </w:r>
      <w:r w:rsidR="00662687" w:rsidRPr="006E2A7E">
        <w:rPr>
          <w:color w:val="000000" w:themeColor="text1"/>
          <w:sz w:val="28"/>
          <w:szCs w:val="28"/>
          <w:lang w:val="en-US"/>
        </w:rPr>
        <w:t>xã</w:t>
      </w:r>
      <w:r w:rsidRPr="006E2A7E">
        <w:rPr>
          <w:color w:val="000000" w:themeColor="text1"/>
          <w:sz w:val="28"/>
          <w:szCs w:val="28"/>
        </w:rPr>
        <w:t xml:space="preserve"> báo cáo </w:t>
      </w:r>
      <w:r w:rsidR="00662687" w:rsidRPr="006E2A7E">
        <w:rPr>
          <w:color w:val="000000" w:themeColor="text1"/>
          <w:sz w:val="28"/>
          <w:szCs w:val="28"/>
          <w:lang w:val="en-US"/>
        </w:rPr>
        <w:t>Sở</w:t>
      </w:r>
      <w:r w:rsidRPr="006E2A7E">
        <w:rPr>
          <w:color w:val="000000" w:themeColor="text1"/>
          <w:sz w:val="28"/>
          <w:szCs w:val="28"/>
        </w:rPr>
        <w:t xml:space="preserve"> Nội vụ kết quả xếp loại chất lượng hằng năm </w:t>
      </w:r>
      <w:r w:rsidR="00365344" w:rsidRPr="006E2A7E">
        <w:rPr>
          <w:color w:val="000000" w:themeColor="text1"/>
          <w:sz w:val="28"/>
          <w:szCs w:val="28"/>
          <w:lang w:val="en-US"/>
        </w:rPr>
        <w:t>của Uỷ ban nhân dân xã</w:t>
      </w:r>
      <w:r w:rsidRPr="006E2A7E">
        <w:rPr>
          <w:color w:val="000000" w:themeColor="text1"/>
          <w:sz w:val="28"/>
          <w:szCs w:val="28"/>
        </w:rPr>
        <w:t xml:space="preserve"> theo quy định. </w:t>
      </w:r>
    </w:p>
    <w:p w14:paraId="5D7FA44E" w14:textId="6CF5C586" w:rsidR="00237B49" w:rsidRPr="006E2A7E" w:rsidRDefault="0072322B" w:rsidP="006E2A7E">
      <w:pPr>
        <w:widowControl w:val="0"/>
        <w:spacing w:before="120" w:after="120"/>
        <w:ind w:firstLine="709"/>
        <w:jc w:val="both"/>
        <w:rPr>
          <w:color w:val="000000" w:themeColor="text1"/>
          <w:sz w:val="28"/>
          <w:szCs w:val="28"/>
          <w:lang w:val="en-US"/>
        </w:rPr>
      </w:pPr>
      <w:r w:rsidRPr="006E2A7E">
        <w:rPr>
          <w:color w:val="000000" w:themeColor="text1"/>
          <w:sz w:val="28"/>
          <w:szCs w:val="28"/>
        </w:rPr>
        <w:t xml:space="preserve">b) Theo dõi, rà soát, tổng hợp khó khăn, vướng mắc phát sinh trong quá trình thực hiện để báo cáo Ủy ban nhân dân </w:t>
      </w:r>
      <w:r w:rsidR="000B43A4" w:rsidRPr="006E2A7E">
        <w:rPr>
          <w:color w:val="000000" w:themeColor="text1"/>
          <w:sz w:val="28"/>
          <w:szCs w:val="28"/>
          <w:lang w:val="en-US"/>
        </w:rPr>
        <w:t>xã</w:t>
      </w:r>
      <w:r w:rsidRPr="006E2A7E">
        <w:rPr>
          <w:color w:val="000000" w:themeColor="text1"/>
          <w:sz w:val="28"/>
          <w:szCs w:val="28"/>
        </w:rPr>
        <w:t xml:space="preserve"> kịp thời điều chỉnh cho phù hợp. </w:t>
      </w:r>
    </w:p>
    <w:p w14:paraId="2547694F" w14:textId="5E6D7392" w:rsidR="00F22C47" w:rsidRPr="00321CD1" w:rsidRDefault="00F22C47" w:rsidP="0072322B">
      <w:pPr>
        <w:widowControl w:val="0"/>
        <w:spacing w:line="264" w:lineRule="auto"/>
        <w:ind w:firstLine="709"/>
        <w:rPr>
          <w:color w:val="000000" w:themeColor="text1"/>
          <w:sz w:val="28"/>
          <w:szCs w:val="28"/>
          <w:lang w:val="en-US"/>
        </w:rPr>
      </w:pPr>
    </w:p>
    <w:sectPr w:rsidR="00F22C47" w:rsidRPr="00321CD1" w:rsidSect="0067690F">
      <w:headerReference w:type="default" r:id="rId8"/>
      <w:footerReference w:type="first" r:id="rId9"/>
      <w:pgSz w:w="11907" w:h="16840" w:code="9"/>
      <w:pgMar w:top="1134" w:right="851" w:bottom="1134" w:left="1701"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7C1F8" w14:textId="77777777" w:rsidR="00C15ADA" w:rsidRDefault="00C15ADA" w:rsidP="0036326C">
      <w:r>
        <w:separator/>
      </w:r>
    </w:p>
  </w:endnote>
  <w:endnote w:type="continuationSeparator" w:id="0">
    <w:p w14:paraId="1E6CED7E" w14:textId="77777777" w:rsidR="00C15ADA" w:rsidRDefault="00C15ADA" w:rsidP="0036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9BF60" w14:textId="77777777" w:rsidR="0067690F" w:rsidRDefault="0067690F" w:rsidP="0067690F">
    <w:pPr>
      <w:pStyle w:val="Footer"/>
    </w:pPr>
  </w:p>
  <w:p w14:paraId="613F7142" w14:textId="6468E12D" w:rsidR="0067690F" w:rsidRPr="0059540E" w:rsidRDefault="0067690F" w:rsidP="0067690F">
    <w:pPr>
      <w:pStyle w:val="Footer"/>
    </w:pPr>
    <w:r w:rsidRPr="0059540E">
      <w:rPr>
        <w:noProof/>
      </w:rPr>
      <mc:AlternateContent>
        <mc:Choice Requires="wps">
          <w:drawing>
            <wp:anchor distT="0" distB="0" distL="114300" distR="114300" simplePos="0" relativeHeight="251659264" behindDoc="0" locked="0" layoutInCell="1" allowOverlap="1" wp14:anchorId="53B39A58" wp14:editId="2C351476">
              <wp:simplePos x="0" y="0"/>
              <wp:positionH relativeFrom="column">
                <wp:posOffset>-22860</wp:posOffset>
              </wp:positionH>
              <wp:positionV relativeFrom="paragraph">
                <wp:posOffset>-59690</wp:posOffset>
              </wp:positionV>
              <wp:extent cx="58769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76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8A5823"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4.7pt" to="460.9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" strokecolor="black [3213]" strokeweight=".5pt">
              <v:stroke joinstyle="miter"/>
            </v:line>
          </w:pict>
        </mc:Fallback>
      </mc:AlternateContent>
    </w:r>
    <w:r w:rsidRPr="0059540E">
      <w:t>Địa chỉ: Đường Quốc lộ 20, Khu</w:t>
    </w:r>
    <w:r>
      <w:rPr>
        <w:lang w:val="en-US"/>
      </w:rPr>
      <w:t xml:space="preserve"> dân cư</w:t>
    </w:r>
    <w:r>
      <w:t xml:space="preserve"> 1, ấp Phú Vinh</w:t>
    </w:r>
    <w:r w:rsidRPr="0059540E">
      <w:t xml:space="preserve">, xã Phú Vinh, </w:t>
    </w:r>
    <w:r>
      <w:rPr>
        <w:lang w:val="en-US"/>
      </w:rPr>
      <w:t>thành phố</w:t>
    </w:r>
    <w:r w:rsidRPr="0059540E">
      <w:t xml:space="preserve"> Đồng Nai.</w:t>
    </w:r>
  </w:p>
  <w:p w14:paraId="59E8D155" w14:textId="77777777" w:rsidR="0067690F" w:rsidRPr="0059540E" w:rsidRDefault="0067690F" w:rsidP="0067690F">
    <w:pPr>
      <w:pStyle w:val="Footer"/>
    </w:pPr>
    <w:r w:rsidRPr="0059540E">
      <w:t xml:space="preserve">Website: </w:t>
    </w:r>
    <w:hyperlink r:id="rId1" w:history="1">
      <w:r w:rsidRPr="0059540E">
        <w:rPr>
          <w:rStyle w:val="Hyperlink"/>
        </w:rPr>
        <w:t>http://phuvinh.dongnai.gov.vn</w:t>
      </w:r>
    </w:hyperlink>
    <w:r w:rsidRPr="0059540E">
      <w:t>; Số điện thoai: 0253.851.222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75D34" w14:textId="77777777" w:rsidR="00C15ADA" w:rsidRDefault="00C15ADA" w:rsidP="0036326C">
      <w:r>
        <w:separator/>
      </w:r>
    </w:p>
  </w:footnote>
  <w:footnote w:type="continuationSeparator" w:id="0">
    <w:p w14:paraId="0008549E" w14:textId="77777777" w:rsidR="00C15ADA" w:rsidRDefault="00C15ADA" w:rsidP="003632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302013"/>
      <w:docPartObj>
        <w:docPartGallery w:val="Page Numbers (Top of Page)"/>
        <w:docPartUnique/>
      </w:docPartObj>
    </w:sdtPr>
    <w:sdtEndPr>
      <w:rPr>
        <w:noProof/>
      </w:rPr>
    </w:sdtEndPr>
    <w:sdtContent>
      <w:p w14:paraId="4BFE925E" w14:textId="6E671528" w:rsidR="00052D4B" w:rsidRDefault="00052D4B">
        <w:pPr>
          <w:pStyle w:val="Header"/>
          <w:jc w:val="center"/>
        </w:pPr>
        <w:r>
          <w:fldChar w:fldCharType="begin"/>
        </w:r>
        <w:r>
          <w:instrText xml:space="preserve"> PAGE   \* MERGEFORMAT </w:instrText>
        </w:r>
        <w:r>
          <w:fldChar w:fldCharType="separate"/>
        </w:r>
        <w:r w:rsidR="00AA139F">
          <w:rPr>
            <w:noProof/>
          </w:rPr>
          <w:t>8</w:t>
        </w:r>
        <w:r>
          <w:rPr>
            <w:noProof/>
          </w:rPr>
          <w:fldChar w:fldCharType="end"/>
        </w:r>
      </w:p>
    </w:sdtContent>
  </w:sdt>
  <w:p w14:paraId="6316A7DC" w14:textId="77777777" w:rsidR="00076AF0" w:rsidRPr="008B4B22" w:rsidRDefault="00076AF0">
    <w:pPr>
      <w:pStyle w:val="Header"/>
      <w:rPr>
        <w:sz w:val="26"/>
        <w:szCs w:val="26"/>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454D4F"/>
    <w:multiLevelType w:val="hybridMultilevel"/>
    <w:tmpl w:val="D6A88652"/>
    <w:lvl w:ilvl="0" w:tplc="F4BEB1AE">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55"/>
    <w:rsid w:val="000009F9"/>
    <w:rsid w:val="00004190"/>
    <w:rsid w:val="00005B9A"/>
    <w:rsid w:val="0001064C"/>
    <w:rsid w:val="0001333E"/>
    <w:rsid w:val="00032553"/>
    <w:rsid w:val="000363EA"/>
    <w:rsid w:val="000412FD"/>
    <w:rsid w:val="0004649A"/>
    <w:rsid w:val="000477D5"/>
    <w:rsid w:val="00047F42"/>
    <w:rsid w:val="00052D4B"/>
    <w:rsid w:val="000545A6"/>
    <w:rsid w:val="00055AA7"/>
    <w:rsid w:val="000614B5"/>
    <w:rsid w:val="00062D00"/>
    <w:rsid w:val="0006748F"/>
    <w:rsid w:val="0006776A"/>
    <w:rsid w:val="00070201"/>
    <w:rsid w:val="00074609"/>
    <w:rsid w:val="00076AF0"/>
    <w:rsid w:val="000813D6"/>
    <w:rsid w:val="00086F28"/>
    <w:rsid w:val="0009039A"/>
    <w:rsid w:val="0009246E"/>
    <w:rsid w:val="000A0152"/>
    <w:rsid w:val="000B1D7F"/>
    <w:rsid w:val="000B43A4"/>
    <w:rsid w:val="000B645E"/>
    <w:rsid w:val="000B73BA"/>
    <w:rsid w:val="000E49D0"/>
    <w:rsid w:val="000E6694"/>
    <w:rsid w:val="000F73B8"/>
    <w:rsid w:val="00104A15"/>
    <w:rsid w:val="00117C88"/>
    <w:rsid w:val="0012649A"/>
    <w:rsid w:val="00132EAC"/>
    <w:rsid w:val="00140889"/>
    <w:rsid w:val="00142453"/>
    <w:rsid w:val="001439B6"/>
    <w:rsid w:val="0014452A"/>
    <w:rsid w:val="00145B29"/>
    <w:rsid w:val="00154070"/>
    <w:rsid w:val="001565A3"/>
    <w:rsid w:val="00161AB7"/>
    <w:rsid w:val="001669C2"/>
    <w:rsid w:val="00171214"/>
    <w:rsid w:val="00176C19"/>
    <w:rsid w:val="001820D0"/>
    <w:rsid w:val="00182D34"/>
    <w:rsid w:val="001849CF"/>
    <w:rsid w:val="0018600F"/>
    <w:rsid w:val="0018681F"/>
    <w:rsid w:val="001907AD"/>
    <w:rsid w:val="00193281"/>
    <w:rsid w:val="00193389"/>
    <w:rsid w:val="001B4275"/>
    <w:rsid w:val="001B660F"/>
    <w:rsid w:val="001C0A89"/>
    <w:rsid w:val="001C0C3A"/>
    <w:rsid w:val="001C2BB6"/>
    <w:rsid w:val="001D069B"/>
    <w:rsid w:val="001D19BD"/>
    <w:rsid w:val="001D29D5"/>
    <w:rsid w:val="001D3185"/>
    <w:rsid w:val="001D587E"/>
    <w:rsid w:val="001D6FE8"/>
    <w:rsid w:val="001E03AF"/>
    <w:rsid w:val="001E2B94"/>
    <w:rsid w:val="001E3155"/>
    <w:rsid w:val="001E63CA"/>
    <w:rsid w:val="001F5396"/>
    <w:rsid w:val="00200E11"/>
    <w:rsid w:val="00201198"/>
    <w:rsid w:val="00202BEA"/>
    <w:rsid w:val="00212FB9"/>
    <w:rsid w:val="002162F1"/>
    <w:rsid w:val="00221DA8"/>
    <w:rsid w:val="00226BD0"/>
    <w:rsid w:val="00226ED8"/>
    <w:rsid w:val="00232B83"/>
    <w:rsid w:val="00237B49"/>
    <w:rsid w:val="00242192"/>
    <w:rsid w:val="002440EC"/>
    <w:rsid w:val="0024433B"/>
    <w:rsid w:val="00245D76"/>
    <w:rsid w:val="00247BE6"/>
    <w:rsid w:val="00255C34"/>
    <w:rsid w:val="002729D6"/>
    <w:rsid w:val="00280209"/>
    <w:rsid w:val="00285101"/>
    <w:rsid w:val="002854D2"/>
    <w:rsid w:val="00285ACB"/>
    <w:rsid w:val="002A1D51"/>
    <w:rsid w:val="002A3AC6"/>
    <w:rsid w:val="002A55E6"/>
    <w:rsid w:val="002B5588"/>
    <w:rsid w:val="002C03B1"/>
    <w:rsid w:val="002D245E"/>
    <w:rsid w:val="002D30FC"/>
    <w:rsid w:val="002D4C9E"/>
    <w:rsid w:val="002E4706"/>
    <w:rsid w:val="002F4405"/>
    <w:rsid w:val="002F45D9"/>
    <w:rsid w:val="0031228E"/>
    <w:rsid w:val="00315783"/>
    <w:rsid w:val="00321CD1"/>
    <w:rsid w:val="003232A8"/>
    <w:rsid w:val="00352804"/>
    <w:rsid w:val="00354AC3"/>
    <w:rsid w:val="0036326C"/>
    <w:rsid w:val="00365344"/>
    <w:rsid w:val="00380963"/>
    <w:rsid w:val="00384C0D"/>
    <w:rsid w:val="00387E9F"/>
    <w:rsid w:val="00390996"/>
    <w:rsid w:val="00395A2C"/>
    <w:rsid w:val="003A5CFD"/>
    <w:rsid w:val="003A6727"/>
    <w:rsid w:val="003B090A"/>
    <w:rsid w:val="003C1BC2"/>
    <w:rsid w:val="003C7265"/>
    <w:rsid w:val="003D21A2"/>
    <w:rsid w:val="003D46E1"/>
    <w:rsid w:val="003D5B19"/>
    <w:rsid w:val="003D6F6C"/>
    <w:rsid w:val="003E050A"/>
    <w:rsid w:val="003E6D94"/>
    <w:rsid w:val="004075CE"/>
    <w:rsid w:val="004100A8"/>
    <w:rsid w:val="00412279"/>
    <w:rsid w:val="004133C2"/>
    <w:rsid w:val="00415F9D"/>
    <w:rsid w:val="00416490"/>
    <w:rsid w:val="00423848"/>
    <w:rsid w:val="004238A2"/>
    <w:rsid w:val="00427A88"/>
    <w:rsid w:val="00434220"/>
    <w:rsid w:val="00434BCD"/>
    <w:rsid w:val="004367C5"/>
    <w:rsid w:val="00436F58"/>
    <w:rsid w:val="004371DA"/>
    <w:rsid w:val="00442D88"/>
    <w:rsid w:val="00446730"/>
    <w:rsid w:val="00447381"/>
    <w:rsid w:val="004536DE"/>
    <w:rsid w:val="00457092"/>
    <w:rsid w:val="00472FD1"/>
    <w:rsid w:val="00483960"/>
    <w:rsid w:val="00485F49"/>
    <w:rsid w:val="00495EE9"/>
    <w:rsid w:val="004A19EE"/>
    <w:rsid w:val="004B4F95"/>
    <w:rsid w:val="004B70C9"/>
    <w:rsid w:val="004C11E5"/>
    <w:rsid w:val="004C2267"/>
    <w:rsid w:val="004C31EA"/>
    <w:rsid w:val="004C7AB6"/>
    <w:rsid w:val="004D172E"/>
    <w:rsid w:val="004D5AEE"/>
    <w:rsid w:val="004D6739"/>
    <w:rsid w:val="004D7FB2"/>
    <w:rsid w:val="004E12D8"/>
    <w:rsid w:val="004E14FD"/>
    <w:rsid w:val="004F08FC"/>
    <w:rsid w:val="004F0D57"/>
    <w:rsid w:val="005103E3"/>
    <w:rsid w:val="0051120B"/>
    <w:rsid w:val="00514112"/>
    <w:rsid w:val="0051481C"/>
    <w:rsid w:val="00515CBB"/>
    <w:rsid w:val="00517900"/>
    <w:rsid w:val="00530BBD"/>
    <w:rsid w:val="00531025"/>
    <w:rsid w:val="005341B1"/>
    <w:rsid w:val="00540F18"/>
    <w:rsid w:val="00542E22"/>
    <w:rsid w:val="00550553"/>
    <w:rsid w:val="00551927"/>
    <w:rsid w:val="00551A18"/>
    <w:rsid w:val="00556B0C"/>
    <w:rsid w:val="00566BC7"/>
    <w:rsid w:val="00571212"/>
    <w:rsid w:val="0057258F"/>
    <w:rsid w:val="005745B2"/>
    <w:rsid w:val="0059141F"/>
    <w:rsid w:val="005920D5"/>
    <w:rsid w:val="00592685"/>
    <w:rsid w:val="0059744A"/>
    <w:rsid w:val="005B0A5E"/>
    <w:rsid w:val="005B2B9C"/>
    <w:rsid w:val="005B7766"/>
    <w:rsid w:val="005C02D0"/>
    <w:rsid w:val="005C26DB"/>
    <w:rsid w:val="005D4609"/>
    <w:rsid w:val="005D6000"/>
    <w:rsid w:val="005D6A96"/>
    <w:rsid w:val="005E4EF6"/>
    <w:rsid w:val="005E73B9"/>
    <w:rsid w:val="005F1ACF"/>
    <w:rsid w:val="005F512D"/>
    <w:rsid w:val="006033EF"/>
    <w:rsid w:val="00606464"/>
    <w:rsid w:val="00607612"/>
    <w:rsid w:val="00607BB3"/>
    <w:rsid w:val="00610AF0"/>
    <w:rsid w:val="006124BE"/>
    <w:rsid w:val="00613168"/>
    <w:rsid w:val="0061508C"/>
    <w:rsid w:val="006201C4"/>
    <w:rsid w:val="006240DD"/>
    <w:rsid w:val="006245B6"/>
    <w:rsid w:val="006246C6"/>
    <w:rsid w:val="00625E70"/>
    <w:rsid w:val="00631AF8"/>
    <w:rsid w:val="00633951"/>
    <w:rsid w:val="0063456A"/>
    <w:rsid w:val="00634609"/>
    <w:rsid w:val="00637FD9"/>
    <w:rsid w:val="00652C64"/>
    <w:rsid w:val="00662687"/>
    <w:rsid w:val="00665451"/>
    <w:rsid w:val="006655C8"/>
    <w:rsid w:val="00665662"/>
    <w:rsid w:val="00671CBF"/>
    <w:rsid w:val="0067690F"/>
    <w:rsid w:val="006823F6"/>
    <w:rsid w:val="00683405"/>
    <w:rsid w:val="00683E0A"/>
    <w:rsid w:val="006878DD"/>
    <w:rsid w:val="00695521"/>
    <w:rsid w:val="006A1B0A"/>
    <w:rsid w:val="006A62C7"/>
    <w:rsid w:val="006A7BBD"/>
    <w:rsid w:val="006B4509"/>
    <w:rsid w:val="006B7550"/>
    <w:rsid w:val="006D7A75"/>
    <w:rsid w:val="006E2A7E"/>
    <w:rsid w:val="006E4C51"/>
    <w:rsid w:val="006E54AB"/>
    <w:rsid w:val="006F44A8"/>
    <w:rsid w:val="006F5076"/>
    <w:rsid w:val="0070097E"/>
    <w:rsid w:val="007122FC"/>
    <w:rsid w:val="00712388"/>
    <w:rsid w:val="00715A8C"/>
    <w:rsid w:val="00720C70"/>
    <w:rsid w:val="0072322B"/>
    <w:rsid w:val="00724F52"/>
    <w:rsid w:val="007306B4"/>
    <w:rsid w:val="00740C5E"/>
    <w:rsid w:val="00744F12"/>
    <w:rsid w:val="0074571A"/>
    <w:rsid w:val="007611D1"/>
    <w:rsid w:val="007715C5"/>
    <w:rsid w:val="007744D2"/>
    <w:rsid w:val="00775C28"/>
    <w:rsid w:val="007825EC"/>
    <w:rsid w:val="007974A7"/>
    <w:rsid w:val="00797ACB"/>
    <w:rsid w:val="007A46DA"/>
    <w:rsid w:val="007A6AFA"/>
    <w:rsid w:val="007B0379"/>
    <w:rsid w:val="007B6466"/>
    <w:rsid w:val="007B6834"/>
    <w:rsid w:val="007C1D2C"/>
    <w:rsid w:val="007C7E91"/>
    <w:rsid w:val="007D262A"/>
    <w:rsid w:val="007D63CF"/>
    <w:rsid w:val="007D75D4"/>
    <w:rsid w:val="007F3427"/>
    <w:rsid w:val="008039EC"/>
    <w:rsid w:val="00806787"/>
    <w:rsid w:val="00806BC6"/>
    <w:rsid w:val="00812798"/>
    <w:rsid w:val="0081585B"/>
    <w:rsid w:val="0081673A"/>
    <w:rsid w:val="00820879"/>
    <w:rsid w:val="00823858"/>
    <w:rsid w:val="008254AB"/>
    <w:rsid w:val="00831C28"/>
    <w:rsid w:val="00843611"/>
    <w:rsid w:val="00851D8A"/>
    <w:rsid w:val="008559AA"/>
    <w:rsid w:val="00856099"/>
    <w:rsid w:val="00857443"/>
    <w:rsid w:val="00860958"/>
    <w:rsid w:val="00865C31"/>
    <w:rsid w:val="0087063F"/>
    <w:rsid w:val="00870ECD"/>
    <w:rsid w:val="008717D4"/>
    <w:rsid w:val="00871E09"/>
    <w:rsid w:val="00872515"/>
    <w:rsid w:val="00875773"/>
    <w:rsid w:val="00880869"/>
    <w:rsid w:val="00885B6E"/>
    <w:rsid w:val="0089076D"/>
    <w:rsid w:val="008A46A6"/>
    <w:rsid w:val="008B4B22"/>
    <w:rsid w:val="008B6471"/>
    <w:rsid w:val="008C1868"/>
    <w:rsid w:val="008D0AF2"/>
    <w:rsid w:val="008D5599"/>
    <w:rsid w:val="008E45B8"/>
    <w:rsid w:val="008F24C6"/>
    <w:rsid w:val="008F407C"/>
    <w:rsid w:val="008F4994"/>
    <w:rsid w:val="00905E37"/>
    <w:rsid w:val="009065F4"/>
    <w:rsid w:val="00911494"/>
    <w:rsid w:val="009148A9"/>
    <w:rsid w:val="00915C88"/>
    <w:rsid w:val="00916ABF"/>
    <w:rsid w:val="009235B1"/>
    <w:rsid w:val="00925467"/>
    <w:rsid w:val="009301DD"/>
    <w:rsid w:val="0094326C"/>
    <w:rsid w:val="009432E1"/>
    <w:rsid w:val="00946902"/>
    <w:rsid w:val="00947A68"/>
    <w:rsid w:val="00950A9F"/>
    <w:rsid w:val="00957EF7"/>
    <w:rsid w:val="009608DF"/>
    <w:rsid w:val="0096318E"/>
    <w:rsid w:val="009702F8"/>
    <w:rsid w:val="00971400"/>
    <w:rsid w:val="0097273C"/>
    <w:rsid w:val="00973974"/>
    <w:rsid w:val="00973BD7"/>
    <w:rsid w:val="00973D11"/>
    <w:rsid w:val="00973EC4"/>
    <w:rsid w:val="009871C1"/>
    <w:rsid w:val="00987DA0"/>
    <w:rsid w:val="00987F39"/>
    <w:rsid w:val="00995C22"/>
    <w:rsid w:val="00997164"/>
    <w:rsid w:val="009A0737"/>
    <w:rsid w:val="009A0E70"/>
    <w:rsid w:val="009A0ECB"/>
    <w:rsid w:val="009A3825"/>
    <w:rsid w:val="009A4C0E"/>
    <w:rsid w:val="009B07D9"/>
    <w:rsid w:val="009B4E44"/>
    <w:rsid w:val="009C4463"/>
    <w:rsid w:val="009D6B9B"/>
    <w:rsid w:val="009D708A"/>
    <w:rsid w:val="009F0059"/>
    <w:rsid w:val="009F1471"/>
    <w:rsid w:val="009F3227"/>
    <w:rsid w:val="009F6595"/>
    <w:rsid w:val="00A002C4"/>
    <w:rsid w:val="00A014DB"/>
    <w:rsid w:val="00A113FF"/>
    <w:rsid w:val="00A11C63"/>
    <w:rsid w:val="00A12211"/>
    <w:rsid w:val="00A144E3"/>
    <w:rsid w:val="00A158C3"/>
    <w:rsid w:val="00A16564"/>
    <w:rsid w:val="00A20F65"/>
    <w:rsid w:val="00A211E4"/>
    <w:rsid w:val="00A31AEA"/>
    <w:rsid w:val="00A31CC2"/>
    <w:rsid w:val="00A35152"/>
    <w:rsid w:val="00A37739"/>
    <w:rsid w:val="00A43E2C"/>
    <w:rsid w:val="00A451F2"/>
    <w:rsid w:val="00A468C4"/>
    <w:rsid w:val="00A477E5"/>
    <w:rsid w:val="00A65852"/>
    <w:rsid w:val="00A67685"/>
    <w:rsid w:val="00A714EE"/>
    <w:rsid w:val="00A73907"/>
    <w:rsid w:val="00A8215D"/>
    <w:rsid w:val="00AA00ED"/>
    <w:rsid w:val="00AA139F"/>
    <w:rsid w:val="00AA341A"/>
    <w:rsid w:val="00AA5051"/>
    <w:rsid w:val="00AA5321"/>
    <w:rsid w:val="00AC47EA"/>
    <w:rsid w:val="00AC7831"/>
    <w:rsid w:val="00AE4238"/>
    <w:rsid w:val="00AF4C37"/>
    <w:rsid w:val="00AF7D3F"/>
    <w:rsid w:val="00B01438"/>
    <w:rsid w:val="00B05835"/>
    <w:rsid w:val="00B10217"/>
    <w:rsid w:val="00B1099C"/>
    <w:rsid w:val="00B12FF9"/>
    <w:rsid w:val="00B17296"/>
    <w:rsid w:val="00B2031D"/>
    <w:rsid w:val="00B2567B"/>
    <w:rsid w:val="00B33348"/>
    <w:rsid w:val="00B4242A"/>
    <w:rsid w:val="00B45A13"/>
    <w:rsid w:val="00B4694A"/>
    <w:rsid w:val="00B50A65"/>
    <w:rsid w:val="00B516FD"/>
    <w:rsid w:val="00B575F8"/>
    <w:rsid w:val="00B65EFD"/>
    <w:rsid w:val="00B67B71"/>
    <w:rsid w:val="00B70DB2"/>
    <w:rsid w:val="00B72011"/>
    <w:rsid w:val="00B72D12"/>
    <w:rsid w:val="00B766A5"/>
    <w:rsid w:val="00B80C95"/>
    <w:rsid w:val="00B81FC2"/>
    <w:rsid w:val="00B824DF"/>
    <w:rsid w:val="00B83E2B"/>
    <w:rsid w:val="00B92EE8"/>
    <w:rsid w:val="00B95F51"/>
    <w:rsid w:val="00BA3AF9"/>
    <w:rsid w:val="00BA6982"/>
    <w:rsid w:val="00BA6FB1"/>
    <w:rsid w:val="00BB6500"/>
    <w:rsid w:val="00BB6E4D"/>
    <w:rsid w:val="00BB71B5"/>
    <w:rsid w:val="00BB7CA0"/>
    <w:rsid w:val="00BC285A"/>
    <w:rsid w:val="00BC46BF"/>
    <w:rsid w:val="00BC5D73"/>
    <w:rsid w:val="00BC6A47"/>
    <w:rsid w:val="00BD2853"/>
    <w:rsid w:val="00BD330E"/>
    <w:rsid w:val="00BE309A"/>
    <w:rsid w:val="00BE3D5C"/>
    <w:rsid w:val="00BF014B"/>
    <w:rsid w:val="00BF0A05"/>
    <w:rsid w:val="00C014F2"/>
    <w:rsid w:val="00C0333B"/>
    <w:rsid w:val="00C071F6"/>
    <w:rsid w:val="00C15ADA"/>
    <w:rsid w:val="00C16541"/>
    <w:rsid w:val="00C3069B"/>
    <w:rsid w:val="00C37638"/>
    <w:rsid w:val="00C42350"/>
    <w:rsid w:val="00C43F8E"/>
    <w:rsid w:val="00C45999"/>
    <w:rsid w:val="00C46018"/>
    <w:rsid w:val="00C50755"/>
    <w:rsid w:val="00C53DCB"/>
    <w:rsid w:val="00C55A72"/>
    <w:rsid w:val="00C566CA"/>
    <w:rsid w:val="00C5693C"/>
    <w:rsid w:val="00C850AF"/>
    <w:rsid w:val="00CA4519"/>
    <w:rsid w:val="00CA46A9"/>
    <w:rsid w:val="00CA666B"/>
    <w:rsid w:val="00CB1427"/>
    <w:rsid w:val="00CB3935"/>
    <w:rsid w:val="00CB5E9D"/>
    <w:rsid w:val="00CB7785"/>
    <w:rsid w:val="00CD32F4"/>
    <w:rsid w:val="00CD54F4"/>
    <w:rsid w:val="00CD6604"/>
    <w:rsid w:val="00CE00E2"/>
    <w:rsid w:val="00CE0945"/>
    <w:rsid w:val="00CE1BB9"/>
    <w:rsid w:val="00CE5E1B"/>
    <w:rsid w:val="00CF0221"/>
    <w:rsid w:val="00CF559B"/>
    <w:rsid w:val="00CF768E"/>
    <w:rsid w:val="00D00D75"/>
    <w:rsid w:val="00D025C3"/>
    <w:rsid w:val="00D06788"/>
    <w:rsid w:val="00D150F1"/>
    <w:rsid w:val="00D16789"/>
    <w:rsid w:val="00D21066"/>
    <w:rsid w:val="00D21C42"/>
    <w:rsid w:val="00D2364A"/>
    <w:rsid w:val="00D25DD8"/>
    <w:rsid w:val="00D31AA7"/>
    <w:rsid w:val="00D460FC"/>
    <w:rsid w:val="00D51F78"/>
    <w:rsid w:val="00D52DA9"/>
    <w:rsid w:val="00D57745"/>
    <w:rsid w:val="00D65BDF"/>
    <w:rsid w:val="00D6714D"/>
    <w:rsid w:val="00D67EC1"/>
    <w:rsid w:val="00D70C45"/>
    <w:rsid w:val="00D711B1"/>
    <w:rsid w:val="00D73998"/>
    <w:rsid w:val="00D74592"/>
    <w:rsid w:val="00D756D8"/>
    <w:rsid w:val="00D7664F"/>
    <w:rsid w:val="00D775AC"/>
    <w:rsid w:val="00D80809"/>
    <w:rsid w:val="00D876F8"/>
    <w:rsid w:val="00D909C3"/>
    <w:rsid w:val="00D91ACA"/>
    <w:rsid w:val="00DA2EA0"/>
    <w:rsid w:val="00DA400E"/>
    <w:rsid w:val="00DB0F54"/>
    <w:rsid w:val="00DC00D5"/>
    <w:rsid w:val="00DC288D"/>
    <w:rsid w:val="00DC364D"/>
    <w:rsid w:val="00DC482E"/>
    <w:rsid w:val="00DD0329"/>
    <w:rsid w:val="00DE530B"/>
    <w:rsid w:val="00DF0C39"/>
    <w:rsid w:val="00DF1D75"/>
    <w:rsid w:val="00DF6499"/>
    <w:rsid w:val="00DF7CDB"/>
    <w:rsid w:val="00E035DC"/>
    <w:rsid w:val="00E0471E"/>
    <w:rsid w:val="00E0554B"/>
    <w:rsid w:val="00E075E3"/>
    <w:rsid w:val="00E12764"/>
    <w:rsid w:val="00E12C78"/>
    <w:rsid w:val="00E16670"/>
    <w:rsid w:val="00E30053"/>
    <w:rsid w:val="00E310AC"/>
    <w:rsid w:val="00E32D31"/>
    <w:rsid w:val="00E33349"/>
    <w:rsid w:val="00E33A57"/>
    <w:rsid w:val="00E4038F"/>
    <w:rsid w:val="00E443A0"/>
    <w:rsid w:val="00E47B77"/>
    <w:rsid w:val="00E51D53"/>
    <w:rsid w:val="00E541A6"/>
    <w:rsid w:val="00E552CC"/>
    <w:rsid w:val="00E55CEA"/>
    <w:rsid w:val="00E67C37"/>
    <w:rsid w:val="00E70C61"/>
    <w:rsid w:val="00E71F8D"/>
    <w:rsid w:val="00E81361"/>
    <w:rsid w:val="00E83C69"/>
    <w:rsid w:val="00E8453C"/>
    <w:rsid w:val="00E91461"/>
    <w:rsid w:val="00E934EB"/>
    <w:rsid w:val="00E96747"/>
    <w:rsid w:val="00EA0FC0"/>
    <w:rsid w:val="00EA1EE0"/>
    <w:rsid w:val="00EA2352"/>
    <w:rsid w:val="00EA3625"/>
    <w:rsid w:val="00EB2770"/>
    <w:rsid w:val="00EB55DD"/>
    <w:rsid w:val="00EC4B6F"/>
    <w:rsid w:val="00ED255C"/>
    <w:rsid w:val="00ED45CC"/>
    <w:rsid w:val="00ED64B6"/>
    <w:rsid w:val="00EE3F67"/>
    <w:rsid w:val="00EE7EA4"/>
    <w:rsid w:val="00EF0197"/>
    <w:rsid w:val="00EF377D"/>
    <w:rsid w:val="00EF4B5E"/>
    <w:rsid w:val="00F02644"/>
    <w:rsid w:val="00F042D2"/>
    <w:rsid w:val="00F048BE"/>
    <w:rsid w:val="00F066C7"/>
    <w:rsid w:val="00F07647"/>
    <w:rsid w:val="00F14E4D"/>
    <w:rsid w:val="00F156BB"/>
    <w:rsid w:val="00F15FFE"/>
    <w:rsid w:val="00F17EAB"/>
    <w:rsid w:val="00F22C47"/>
    <w:rsid w:val="00F2564C"/>
    <w:rsid w:val="00F329B5"/>
    <w:rsid w:val="00F350BE"/>
    <w:rsid w:val="00F4081D"/>
    <w:rsid w:val="00F415DC"/>
    <w:rsid w:val="00F44DE6"/>
    <w:rsid w:val="00F549AD"/>
    <w:rsid w:val="00F5603F"/>
    <w:rsid w:val="00F56F5F"/>
    <w:rsid w:val="00F57459"/>
    <w:rsid w:val="00F64D07"/>
    <w:rsid w:val="00F70B46"/>
    <w:rsid w:val="00F83072"/>
    <w:rsid w:val="00F87145"/>
    <w:rsid w:val="00FB79A3"/>
    <w:rsid w:val="00FC0517"/>
    <w:rsid w:val="00FC05AF"/>
    <w:rsid w:val="00FD58B9"/>
    <w:rsid w:val="00FD6045"/>
    <w:rsid w:val="00FD669D"/>
    <w:rsid w:val="00FD66D6"/>
    <w:rsid w:val="00FD6C3F"/>
    <w:rsid w:val="00FE2A01"/>
    <w:rsid w:val="00FE4090"/>
    <w:rsid w:val="00FE554E"/>
    <w:rsid w:val="00FE601A"/>
    <w:rsid w:val="00FF0475"/>
    <w:rsid w:val="00FF0D6A"/>
    <w:rsid w:val="00FF4EA6"/>
    <w:rsid w:val="00FF7FF3"/>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63ABCF"/>
  <w15:chartTrackingRefBased/>
  <w15:docId w15:val="{B6FE7FF1-4517-4355-A8F9-FA632483E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0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2F45D9"/>
    <w:pPr>
      <w:widowControl w:val="0"/>
      <w:spacing w:after="200" w:line="276" w:lineRule="auto"/>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326C"/>
    <w:pPr>
      <w:tabs>
        <w:tab w:val="center" w:pos="4513"/>
        <w:tab w:val="right" w:pos="9026"/>
      </w:tabs>
    </w:pPr>
  </w:style>
  <w:style w:type="character" w:customStyle="1" w:styleId="HeaderChar">
    <w:name w:val="Header Char"/>
    <w:link w:val="Header"/>
    <w:uiPriority w:val="99"/>
    <w:rsid w:val="0036326C"/>
    <w:rPr>
      <w:sz w:val="24"/>
      <w:szCs w:val="24"/>
    </w:rPr>
  </w:style>
  <w:style w:type="paragraph" w:styleId="Footer">
    <w:name w:val="footer"/>
    <w:basedOn w:val="Normal"/>
    <w:link w:val="FooterChar"/>
    <w:uiPriority w:val="99"/>
    <w:unhideWhenUsed/>
    <w:rsid w:val="0036326C"/>
    <w:pPr>
      <w:tabs>
        <w:tab w:val="center" w:pos="4513"/>
        <w:tab w:val="right" w:pos="9026"/>
      </w:tabs>
    </w:pPr>
  </w:style>
  <w:style w:type="character" w:customStyle="1" w:styleId="FooterChar">
    <w:name w:val="Footer Char"/>
    <w:link w:val="Footer"/>
    <w:uiPriority w:val="99"/>
    <w:rsid w:val="0036326C"/>
    <w:rPr>
      <w:sz w:val="24"/>
      <w:szCs w:val="24"/>
    </w:rPr>
  </w:style>
  <w:style w:type="paragraph" w:styleId="ListParagraph">
    <w:name w:val="List Paragraph"/>
    <w:basedOn w:val="Normal"/>
    <w:uiPriority w:val="99"/>
    <w:qFormat/>
    <w:rsid w:val="00E8453C"/>
    <w:pPr>
      <w:ind w:left="720"/>
      <w:contextualSpacing/>
    </w:pPr>
  </w:style>
  <w:style w:type="paragraph" w:styleId="Revision">
    <w:name w:val="Revision"/>
    <w:hidden/>
    <w:uiPriority w:val="99"/>
    <w:unhideWhenUsed/>
    <w:rsid w:val="00052D4B"/>
    <w:rPr>
      <w:sz w:val="24"/>
      <w:szCs w:val="24"/>
    </w:rPr>
  </w:style>
  <w:style w:type="paragraph" w:styleId="NormalWeb">
    <w:name w:val="Normal (Web)"/>
    <w:basedOn w:val="Normal"/>
    <w:uiPriority w:val="99"/>
    <w:unhideWhenUsed/>
    <w:rsid w:val="00B81FC2"/>
    <w:pPr>
      <w:spacing w:before="100" w:beforeAutospacing="1" w:after="100" w:afterAutospacing="1"/>
    </w:pPr>
    <w:rPr>
      <w:lang w:val="en-US" w:eastAsia="en-US"/>
    </w:rPr>
  </w:style>
  <w:style w:type="character" w:styleId="Hyperlink">
    <w:name w:val="Hyperlink"/>
    <w:uiPriority w:val="99"/>
    <w:unhideWhenUsed/>
    <w:rsid w:val="0067690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78652">
      <w:bodyDiv w:val="1"/>
      <w:marLeft w:val="0"/>
      <w:marRight w:val="0"/>
      <w:marTop w:val="0"/>
      <w:marBottom w:val="0"/>
      <w:divBdr>
        <w:top w:val="none" w:sz="0" w:space="0" w:color="auto"/>
        <w:left w:val="none" w:sz="0" w:space="0" w:color="auto"/>
        <w:bottom w:val="none" w:sz="0" w:space="0" w:color="auto"/>
        <w:right w:val="none" w:sz="0" w:space="0" w:color="auto"/>
      </w:divBdr>
    </w:div>
    <w:div w:id="411701579">
      <w:bodyDiv w:val="1"/>
      <w:marLeft w:val="0"/>
      <w:marRight w:val="0"/>
      <w:marTop w:val="0"/>
      <w:marBottom w:val="0"/>
      <w:divBdr>
        <w:top w:val="none" w:sz="0" w:space="0" w:color="auto"/>
        <w:left w:val="none" w:sz="0" w:space="0" w:color="auto"/>
        <w:bottom w:val="none" w:sz="0" w:space="0" w:color="auto"/>
        <w:right w:val="none" w:sz="0" w:space="0" w:color="auto"/>
      </w:divBdr>
    </w:div>
    <w:div w:id="601763552">
      <w:bodyDiv w:val="1"/>
      <w:marLeft w:val="0"/>
      <w:marRight w:val="0"/>
      <w:marTop w:val="0"/>
      <w:marBottom w:val="0"/>
      <w:divBdr>
        <w:top w:val="none" w:sz="0" w:space="0" w:color="auto"/>
        <w:left w:val="none" w:sz="0" w:space="0" w:color="auto"/>
        <w:bottom w:val="none" w:sz="0" w:space="0" w:color="auto"/>
        <w:right w:val="none" w:sz="0" w:space="0" w:color="auto"/>
      </w:divBdr>
    </w:div>
    <w:div w:id="1278177239">
      <w:bodyDiv w:val="1"/>
      <w:marLeft w:val="0"/>
      <w:marRight w:val="0"/>
      <w:marTop w:val="0"/>
      <w:marBottom w:val="0"/>
      <w:divBdr>
        <w:top w:val="none" w:sz="0" w:space="0" w:color="auto"/>
        <w:left w:val="none" w:sz="0" w:space="0" w:color="auto"/>
        <w:bottom w:val="none" w:sz="0" w:space="0" w:color="auto"/>
        <w:right w:val="none" w:sz="0" w:space="0" w:color="auto"/>
      </w:divBdr>
    </w:div>
    <w:div w:id="1487160214">
      <w:bodyDiv w:val="1"/>
      <w:marLeft w:val="0"/>
      <w:marRight w:val="0"/>
      <w:marTop w:val="0"/>
      <w:marBottom w:val="0"/>
      <w:divBdr>
        <w:top w:val="none" w:sz="0" w:space="0" w:color="auto"/>
        <w:left w:val="none" w:sz="0" w:space="0" w:color="auto"/>
        <w:bottom w:val="none" w:sz="0" w:space="0" w:color="auto"/>
        <w:right w:val="none" w:sz="0" w:space="0" w:color="auto"/>
      </w:divBdr>
    </w:div>
    <w:div w:id="1876696596">
      <w:bodyDiv w:val="1"/>
      <w:marLeft w:val="0"/>
      <w:marRight w:val="0"/>
      <w:marTop w:val="0"/>
      <w:marBottom w:val="0"/>
      <w:divBdr>
        <w:top w:val="none" w:sz="0" w:space="0" w:color="auto"/>
        <w:left w:val="none" w:sz="0" w:space="0" w:color="auto"/>
        <w:bottom w:val="none" w:sz="0" w:space="0" w:color="auto"/>
        <w:right w:val="none" w:sz="0" w:space="0" w:color="auto"/>
      </w:divBdr>
    </w:div>
    <w:div w:id="1986810187">
      <w:bodyDiv w:val="1"/>
      <w:marLeft w:val="0"/>
      <w:marRight w:val="0"/>
      <w:marTop w:val="0"/>
      <w:marBottom w:val="0"/>
      <w:divBdr>
        <w:top w:val="none" w:sz="0" w:space="0" w:color="auto"/>
        <w:left w:val="none" w:sz="0" w:space="0" w:color="auto"/>
        <w:bottom w:val="none" w:sz="0" w:space="0" w:color="auto"/>
        <w:right w:val="none" w:sz="0" w:space="0" w:color="auto"/>
      </w:divBdr>
    </w:div>
    <w:div w:id="1987081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phuvinh.dongnai.gov.vn"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E37D5-4F8F-4E73-80F8-1F5F3093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1948</Words>
  <Characters>11106</Characters>
  <Application>Microsoft Office Word</Application>
  <DocSecurity>0</DocSecurity>
  <Lines>92</Lines>
  <Paragraphs>26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Ngô Hoàng Khánh</dc:creator>
  <cp:keywords/>
  <dc:description/>
  <cp:lastModifiedBy>ASUS</cp:lastModifiedBy>
  <cp:revision>19</cp:revision>
  <cp:lastPrinted>2026-06-09T09:29:00Z</cp:lastPrinted>
  <dcterms:created xsi:type="dcterms:W3CDTF">2026-08-14T06:54:00Z</dcterms:created>
  <dcterms:modified xsi:type="dcterms:W3CDTF">2026-09-17T07:26:00Z</dcterms:modified>
</cp:coreProperties>
</file>